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ascii="Bookman Old Style" w:eastAsia="Times New Roman" w:hAnsi="Bookman Old Style" w:cs="Arial"/>
          <w:b/>
          <w:sz w:val="46"/>
          <w:szCs w:val="46"/>
        </w:rPr>
      </w:pPr>
      <w:r w:rsidRPr="00F23498">
        <w:rPr>
          <w:rFonts w:ascii="Bookman Old Style" w:eastAsia="Times New Roman" w:hAnsi="Bookman Old Style" w:cs="Arial"/>
          <w:b/>
          <w:noProof/>
          <w:sz w:val="46"/>
          <w:szCs w:val="46"/>
        </w:rPr>
        <w:drawing>
          <wp:inline distT="0" distB="0" distL="0" distR="0" wp14:anchorId="0BF51675" wp14:editId="546B3C27">
            <wp:extent cx="2011680" cy="48133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1680" cy="481330"/>
                    </a:xfrm>
                    <a:prstGeom prst="rect">
                      <a:avLst/>
                    </a:prstGeom>
                    <a:noFill/>
                  </pic:spPr>
                </pic:pic>
              </a:graphicData>
            </a:graphic>
          </wp:inline>
        </w:drawing>
      </w:r>
    </w:p>
    <w:p w:rsidR="00F23498" w:rsidRPr="00F23498" w:rsidRDefault="00F23498" w:rsidP="00D13BC0">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Bookman Old Style" w:eastAsia="Times New Roman" w:hAnsi="Bookman Old Style" w:cs="Arial"/>
          <w:b/>
          <w:sz w:val="46"/>
          <w:szCs w:val="46"/>
        </w:rPr>
      </w:pPr>
      <w:r w:rsidRPr="00F23498">
        <w:rPr>
          <w:rFonts w:ascii="Bookman Old Style" w:eastAsia="Times New Roman" w:hAnsi="Bookman Old Style" w:cs="Arial"/>
          <w:b/>
          <w:sz w:val="46"/>
          <w:szCs w:val="46"/>
        </w:rPr>
        <w:t>Examination Cover Sheet</w:t>
      </w:r>
    </w:p>
    <w:tbl>
      <w:tblPr>
        <w:tblW w:w="10632" w:type="dxa"/>
        <w:tblInd w:w="-632" w:type="dxa"/>
        <w:tblLayout w:type="fixed"/>
        <w:tblCellMar>
          <w:left w:w="120" w:type="dxa"/>
          <w:right w:w="120" w:type="dxa"/>
        </w:tblCellMar>
        <w:tblLook w:val="0000" w:firstRow="0" w:lastRow="0" w:firstColumn="0" w:lastColumn="0" w:noHBand="0" w:noVBand="0"/>
      </w:tblPr>
      <w:tblGrid>
        <w:gridCol w:w="2268"/>
        <w:gridCol w:w="3402"/>
        <w:gridCol w:w="3060"/>
        <w:gridCol w:w="1902"/>
      </w:tblGrid>
      <w:tr w:rsidR="00F23498" w:rsidRPr="00F23498" w:rsidTr="00D13BC0">
        <w:trPr>
          <w:cantSplit/>
          <w:trHeight w:val="618"/>
        </w:trPr>
        <w:tc>
          <w:tcPr>
            <w:tcW w:w="2268" w:type="dxa"/>
            <w:tcBorders>
              <w:top w:val="single" w:sz="5" w:space="0" w:color="000000"/>
              <w:left w:val="single" w:sz="5" w:space="0" w:color="000000"/>
              <w:bottom w:val="single" w:sz="5" w:space="0" w:color="000000"/>
              <w:right w:val="single" w:sz="5" w:space="0" w:color="000000"/>
            </w:tcBorders>
            <w:tcMar>
              <w:top w:w="162" w:type="dxa"/>
              <w:left w:w="138" w:type="dxa"/>
              <w:right w:w="120"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b/>
                <w:bCs/>
                <w:szCs w:val="24"/>
              </w:rPr>
            </w:pPr>
            <w:r w:rsidRPr="00F23498">
              <w:rPr>
                <w:rFonts w:ascii="Bookman Old Style" w:eastAsia="Times New Roman" w:hAnsi="Bookman Old Style" w:cs="Arial"/>
                <w:b/>
                <w:szCs w:val="24"/>
              </w:rPr>
              <w:t>COURSE</w:t>
            </w:r>
            <w:r w:rsidRPr="00F23498">
              <w:rPr>
                <w:rFonts w:ascii="Arial" w:eastAsia="Times New Roman" w:hAnsi="Arial" w:cs="Arial"/>
                <w:szCs w:val="24"/>
              </w:rPr>
              <w:t xml:space="preserve">:  </w:t>
            </w:r>
            <w:r w:rsidRPr="00F23498">
              <w:rPr>
                <w:rFonts w:ascii="Bookman Old Style" w:eastAsia="Times New Roman" w:hAnsi="Bookman Old Style" w:cs="Arial"/>
                <w:b/>
                <w:bCs/>
                <w:szCs w:val="24"/>
              </w:rPr>
              <w:t xml:space="preserve">COMM </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b/>
                <w:bCs/>
                <w:szCs w:val="24"/>
              </w:rPr>
            </w:pPr>
          </w:p>
        </w:tc>
        <w:tc>
          <w:tcPr>
            <w:tcW w:w="3402" w:type="dxa"/>
            <w:tcBorders>
              <w:top w:val="single" w:sz="5" w:space="0" w:color="000000"/>
              <w:left w:val="single" w:sz="5" w:space="0" w:color="000000"/>
              <w:bottom w:val="single" w:sz="5" w:space="0" w:color="000000"/>
              <w:right w:val="single" w:sz="5" w:space="0" w:color="000000"/>
            </w:tcBorders>
            <w:tcMar>
              <w:top w:w="162" w:type="dxa"/>
              <w:left w:w="138" w:type="dxa"/>
              <w:right w:w="120"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szCs w:val="24"/>
              </w:rPr>
              <w:t>NUMBER</w:t>
            </w:r>
            <w:r w:rsidRPr="00F23498">
              <w:rPr>
                <w:rFonts w:ascii="Bookman Old Style" w:eastAsia="Times New Roman" w:hAnsi="Bookman Old Style" w:cs="Arial"/>
                <w:szCs w:val="24"/>
              </w:rPr>
              <w:t>:</w:t>
            </w:r>
            <w:r w:rsidRPr="00F23498">
              <w:rPr>
                <w:rFonts w:ascii="Bookman Old Style" w:eastAsia="Times New Roman" w:hAnsi="Bookman Old Style" w:cs="Arial"/>
                <w:b/>
                <w:szCs w:val="24"/>
              </w:rPr>
              <w:t xml:space="preserve"> </w:t>
            </w:r>
            <w:r w:rsidRPr="00F23498">
              <w:rPr>
                <w:rFonts w:ascii="Bookman Old Style" w:eastAsia="Times New Roman" w:hAnsi="Bookman Old Style" w:cs="Arial"/>
                <w:b/>
                <w:bCs/>
                <w:szCs w:val="24"/>
              </w:rPr>
              <w:t xml:space="preserve">305 </w:t>
            </w:r>
            <w:r>
              <w:rPr>
                <w:rFonts w:ascii="Bookman Old Style" w:eastAsia="Times New Roman" w:hAnsi="Bookman Old Style" w:cs="Arial"/>
                <w:b/>
                <w:bCs/>
                <w:szCs w:val="24"/>
              </w:rPr>
              <w:t>&amp; ACCO240</w:t>
            </w:r>
          </w:p>
        </w:tc>
        <w:tc>
          <w:tcPr>
            <w:tcW w:w="4962" w:type="dxa"/>
            <w:gridSpan w:val="2"/>
            <w:tcBorders>
              <w:top w:val="single" w:sz="5" w:space="0" w:color="000000"/>
              <w:left w:val="single" w:sz="5" w:space="0" w:color="000000"/>
              <w:bottom w:val="single" w:sz="5" w:space="0" w:color="000000"/>
              <w:right w:val="single" w:sz="5" w:space="0" w:color="000000"/>
            </w:tcBorders>
            <w:tcMar>
              <w:top w:w="162" w:type="dxa"/>
              <w:left w:w="138" w:type="dxa"/>
              <w:right w:w="120"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b/>
                <w:szCs w:val="24"/>
              </w:rPr>
            </w:pPr>
            <w:r w:rsidRPr="00F23498">
              <w:rPr>
                <w:rFonts w:ascii="Bookman Old Style" w:eastAsia="Times New Roman" w:hAnsi="Bookman Old Style" w:cs="Arial"/>
                <w:b/>
                <w:szCs w:val="24"/>
              </w:rPr>
              <w:t>SECTION(S</w:t>
            </w:r>
            <w:r w:rsidRPr="00F23498">
              <w:rPr>
                <w:rFonts w:ascii="Bookman Old Style" w:eastAsia="Times New Roman" w:hAnsi="Bookman Old Style" w:cs="Arial"/>
                <w:szCs w:val="24"/>
              </w:rPr>
              <w:t>):</w:t>
            </w:r>
            <w:r w:rsidRPr="00F23498">
              <w:rPr>
                <w:rFonts w:ascii="Bookman Old Style" w:eastAsia="Times New Roman" w:hAnsi="Bookman Old Style" w:cs="Arial"/>
                <w:b/>
                <w:szCs w:val="24"/>
              </w:rPr>
              <w:t xml:space="preserve">     ALL SECTIONS</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 w:val="24"/>
                <w:szCs w:val="24"/>
              </w:rPr>
            </w:pPr>
          </w:p>
        </w:tc>
      </w:tr>
      <w:tr w:rsidR="00F23498" w:rsidRPr="00F23498" w:rsidTr="00D13BC0">
        <w:trPr>
          <w:cantSplit/>
          <w:trHeight w:val="609"/>
        </w:trPr>
        <w:tc>
          <w:tcPr>
            <w:tcW w:w="2268" w:type="dxa"/>
            <w:tcBorders>
              <w:top w:val="single" w:sz="5" w:space="0" w:color="000000"/>
              <w:left w:val="single" w:sz="5" w:space="0" w:color="000000"/>
              <w:bottom w:val="single" w:sz="5" w:space="0" w:color="000000"/>
              <w:right w:val="single" w:sz="5" w:space="0" w:color="000000"/>
            </w:tcBorders>
            <w:tcMar>
              <w:top w:w="162" w:type="dxa"/>
              <w:left w:w="138" w:type="dxa"/>
              <w:right w:w="120"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szCs w:val="24"/>
              </w:rPr>
              <w:t>EXAMINATION</w:t>
            </w:r>
            <w:r w:rsidRPr="00F23498">
              <w:rPr>
                <w:rFonts w:ascii="Bookman Old Style" w:eastAsia="Times New Roman" w:hAnsi="Bookman Old Style" w:cs="Arial"/>
                <w:szCs w:val="24"/>
              </w:rPr>
              <w:t xml:space="preserve">: </w:t>
            </w:r>
          </w:p>
          <w:p w:rsidR="00F23498" w:rsidRPr="00F23498" w:rsidRDefault="00F23498" w:rsidP="00B82BAC">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szCs w:val="24"/>
              </w:rPr>
              <w:t>_</w:t>
            </w:r>
            <w:r w:rsidR="00B82BAC" w:rsidRPr="00B82BAC">
              <w:rPr>
                <w:rFonts w:ascii="Bookman Old Style" w:eastAsia="Times New Roman" w:hAnsi="Bookman Old Style" w:cs="Arial"/>
                <w:b/>
                <w:bCs/>
                <w:szCs w:val="24"/>
              </w:rPr>
              <w:t>X</w:t>
            </w:r>
            <w:r w:rsidRPr="00F23498">
              <w:rPr>
                <w:rFonts w:ascii="Bookman Old Style" w:eastAsia="Times New Roman" w:hAnsi="Bookman Old Style" w:cs="Arial"/>
                <w:szCs w:val="24"/>
              </w:rPr>
              <w:t xml:space="preserve">_ </w:t>
            </w:r>
            <w:r w:rsidRPr="00F23498">
              <w:rPr>
                <w:rFonts w:ascii="Bookman Old Style" w:eastAsia="Times New Roman" w:hAnsi="Bookman Old Style" w:cs="Arial"/>
                <w:b/>
                <w:szCs w:val="24"/>
              </w:rPr>
              <w:t>FINAL</w:t>
            </w:r>
          </w:p>
          <w:p w:rsidR="00F23498" w:rsidRPr="00F23498" w:rsidRDefault="00F23498" w:rsidP="00B82BAC">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szCs w:val="24"/>
              </w:rPr>
              <w:t xml:space="preserve">__  </w:t>
            </w:r>
            <w:r w:rsidR="00B82BAC">
              <w:rPr>
                <w:rFonts w:ascii="Bookman Old Style" w:eastAsia="Times New Roman" w:hAnsi="Bookman Old Style" w:cs="Arial"/>
                <w:szCs w:val="24"/>
              </w:rPr>
              <w:t xml:space="preserve"> </w:t>
            </w:r>
            <w:r w:rsidRPr="00F23498">
              <w:rPr>
                <w:rFonts w:ascii="Bookman Old Style" w:eastAsia="Times New Roman" w:hAnsi="Bookman Old Style" w:cs="Arial"/>
                <w:b/>
                <w:szCs w:val="24"/>
              </w:rPr>
              <w:t>ALTERNATE</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szCs w:val="24"/>
              </w:rPr>
              <w:t xml:space="preserve">___  </w:t>
            </w:r>
            <w:r w:rsidRPr="00F23498">
              <w:rPr>
                <w:rFonts w:ascii="Bookman Old Style" w:eastAsia="Times New Roman" w:hAnsi="Bookman Old Style" w:cs="Arial"/>
                <w:b/>
                <w:szCs w:val="24"/>
              </w:rPr>
              <w:t>DEFERRED</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 w:val="24"/>
                <w:szCs w:val="24"/>
              </w:rPr>
            </w:pPr>
            <w:r w:rsidRPr="00F23498">
              <w:rPr>
                <w:rFonts w:ascii="Bookman Old Style" w:eastAsia="Times New Roman" w:hAnsi="Bookman Old Style" w:cs="Arial"/>
                <w:b/>
                <w:sz w:val="24"/>
                <w:szCs w:val="24"/>
              </w:rPr>
              <w:t>VERSION</w:t>
            </w:r>
            <w:r w:rsidRPr="00F23498">
              <w:rPr>
                <w:rFonts w:ascii="Bookman Old Style" w:eastAsia="Times New Roman" w:hAnsi="Bookman Old Style" w:cs="Arial"/>
                <w:sz w:val="24"/>
                <w:szCs w:val="24"/>
              </w:rPr>
              <w:t>: __________</w:t>
            </w:r>
          </w:p>
        </w:tc>
        <w:tc>
          <w:tcPr>
            <w:tcW w:w="3402" w:type="dxa"/>
            <w:tcBorders>
              <w:top w:val="single" w:sz="5" w:space="0" w:color="000000"/>
              <w:left w:val="single" w:sz="5" w:space="0" w:color="000000"/>
              <w:bottom w:val="single" w:sz="5" w:space="0" w:color="000000"/>
              <w:right w:val="single" w:sz="5" w:space="0" w:color="000000"/>
            </w:tcBorders>
            <w:tcMar>
              <w:top w:w="162" w:type="dxa"/>
              <w:left w:w="138" w:type="dxa"/>
              <w:right w:w="120"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b/>
                <w:szCs w:val="24"/>
              </w:rPr>
            </w:pPr>
            <w:r w:rsidRPr="00F23498">
              <w:rPr>
                <w:rFonts w:ascii="Bookman Old Style" w:eastAsia="Times New Roman" w:hAnsi="Bookman Old Style" w:cs="Arial"/>
                <w:b/>
                <w:szCs w:val="24"/>
              </w:rPr>
              <w:t xml:space="preserve">DATE: </w:t>
            </w:r>
            <w:r>
              <w:rPr>
                <w:rFonts w:ascii="Bookman Old Style" w:eastAsia="Times New Roman" w:hAnsi="Bookman Old Style" w:cs="Arial"/>
                <w:b/>
                <w:szCs w:val="24"/>
              </w:rPr>
              <w:t>APRIL</w:t>
            </w:r>
            <w:r w:rsidRPr="00F23498">
              <w:rPr>
                <w:rFonts w:ascii="Bookman Old Style" w:eastAsia="Times New Roman" w:hAnsi="Bookman Old Style" w:cs="Arial"/>
                <w:b/>
                <w:szCs w:val="24"/>
              </w:rPr>
              <w:t xml:space="preserve"> </w:t>
            </w:r>
            <w:r>
              <w:rPr>
                <w:rFonts w:ascii="Bookman Old Style" w:eastAsia="Times New Roman" w:hAnsi="Bookman Old Style" w:cs="Arial"/>
                <w:b/>
                <w:szCs w:val="24"/>
              </w:rPr>
              <w:t>2</w:t>
            </w:r>
            <w:r w:rsidRPr="00F23498">
              <w:rPr>
                <w:rFonts w:ascii="Bookman Old Style" w:eastAsia="Times New Roman" w:hAnsi="Bookman Old Style" w:cs="Arial"/>
                <w:b/>
                <w:szCs w:val="24"/>
              </w:rPr>
              <w:t>5, 201</w:t>
            </w:r>
            <w:r>
              <w:rPr>
                <w:rFonts w:ascii="Bookman Old Style" w:eastAsia="Times New Roman" w:hAnsi="Bookman Old Style" w:cs="Arial"/>
                <w:b/>
                <w:szCs w:val="24"/>
              </w:rPr>
              <w:t>7</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eastAsia="Times New Roman" w:hAnsi="Arial" w:cs="Arial"/>
                <w:szCs w:val="24"/>
              </w:rPr>
            </w:pPr>
          </w:p>
        </w:tc>
        <w:tc>
          <w:tcPr>
            <w:tcW w:w="3060" w:type="dxa"/>
            <w:tcBorders>
              <w:top w:val="single" w:sz="5" w:space="0" w:color="000000"/>
              <w:left w:val="single" w:sz="5" w:space="0" w:color="000000"/>
              <w:bottom w:val="single" w:sz="5" w:space="0" w:color="000000"/>
              <w:right w:val="single" w:sz="5" w:space="0" w:color="000000"/>
            </w:tcBorders>
            <w:tcMar>
              <w:top w:w="162" w:type="dxa"/>
              <w:left w:w="138" w:type="dxa"/>
              <w:right w:w="120"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b/>
                <w:szCs w:val="24"/>
              </w:rPr>
            </w:pPr>
            <w:r w:rsidRPr="00F23498">
              <w:rPr>
                <w:rFonts w:ascii="Bookman Old Style" w:eastAsia="Times New Roman" w:hAnsi="Bookman Old Style" w:cs="Arial"/>
                <w:b/>
                <w:szCs w:val="24"/>
              </w:rPr>
              <w:t>TIME</w:t>
            </w:r>
            <w:r w:rsidRPr="00F23498">
              <w:rPr>
                <w:rFonts w:ascii="Bookman Old Style" w:eastAsia="Times New Roman" w:hAnsi="Bookman Old Style" w:cs="Arial"/>
                <w:szCs w:val="24"/>
              </w:rPr>
              <w:t>:</w:t>
            </w:r>
            <w:r w:rsidRPr="00F23498">
              <w:rPr>
                <w:rFonts w:ascii="Bookman Old Style" w:eastAsia="Times New Roman" w:hAnsi="Bookman Old Style" w:cs="Arial"/>
                <w:b/>
                <w:szCs w:val="24"/>
              </w:rPr>
              <w:t xml:space="preserve"> </w:t>
            </w:r>
            <w:r>
              <w:rPr>
                <w:rFonts w:ascii="Bookman Old Style" w:eastAsia="Times New Roman" w:hAnsi="Bookman Old Style" w:cs="Arial"/>
                <w:b/>
                <w:szCs w:val="24"/>
              </w:rPr>
              <w:t>14</w:t>
            </w:r>
            <w:r w:rsidRPr="00F23498">
              <w:rPr>
                <w:rFonts w:ascii="Bookman Old Style" w:eastAsia="Times New Roman" w:hAnsi="Bookman Old Style" w:cs="Arial"/>
                <w:b/>
                <w:szCs w:val="24"/>
              </w:rPr>
              <w:t>:00 – 1</w:t>
            </w:r>
            <w:r>
              <w:rPr>
                <w:rFonts w:ascii="Bookman Old Style" w:eastAsia="Times New Roman" w:hAnsi="Bookman Old Style" w:cs="Arial"/>
                <w:b/>
                <w:szCs w:val="24"/>
              </w:rPr>
              <w:t>7</w:t>
            </w:r>
            <w:r w:rsidRPr="00F23498">
              <w:rPr>
                <w:rFonts w:ascii="Bookman Old Style" w:eastAsia="Times New Roman" w:hAnsi="Bookman Old Style" w:cs="Arial"/>
                <w:b/>
                <w:szCs w:val="24"/>
              </w:rPr>
              <w:t>:00</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b/>
                <w:szCs w:val="24"/>
              </w:rPr>
            </w:pP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szCs w:val="24"/>
              </w:rPr>
              <w:t>Exam Length: 3 HOURS</w:t>
            </w:r>
          </w:p>
        </w:tc>
        <w:tc>
          <w:tcPr>
            <w:tcW w:w="1902" w:type="dxa"/>
            <w:tcBorders>
              <w:top w:val="single" w:sz="5" w:space="0" w:color="000000"/>
              <w:left w:val="single" w:sz="5" w:space="0" w:color="000000"/>
              <w:bottom w:val="single" w:sz="5" w:space="0" w:color="000000"/>
              <w:right w:val="single" w:sz="5" w:space="0" w:color="000000"/>
            </w:tcBorders>
            <w:tcMar>
              <w:top w:w="162" w:type="dxa"/>
              <w:left w:w="138" w:type="dxa"/>
              <w:right w:w="138"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eastAsia="Times New Roman" w:hAnsi="Arial" w:cs="Arial"/>
                <w:b/>
                <w:szCs w:val="24"/>
              </w:rPr>
            </w:pPr>
            <w:r w:rsidRPr="00F23498">
              <w:rPr>
                <w:rFonts w:ascii="Bookman Old Style" w:eastAsia="Times New Roman" w:hAnsi="Bookman Old Style" w:cs="Arial"/>
                <w:b/>
                <w:szCs w:val="24"/>
              </w:rPr>
              <w:t>PAGES</w:t>
            </w:r>
            <w:r w:rsidRPr="00F23498">
              <w:rPr>
                <w:rFonts w:ascii="Bookman Old Style" w:eastAsia="Times New Roman" w:hAnsi="Bookman Old Style" w:cs="Arial"/>
                <w:szCs w:val="24"/>
              </w:rPr>
              <w:t>:</w:t>
            </w:r>
            <w:r w:rsidRPr="00F23498">
              <w:rPr>
                <w:rFonts w:ascii="Arial" w:eastAsia="Times New Roman" w:hAnsi="Arial" w:cs="Arial"/>
                <w:b/>
                <w:szCs w:val="24"/>
              </w:rPr>
              <w:t xml:space="preserve"> 8</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eastAsia="Times New Roman" w:hAnsi="Arial" w:cs="Arial"/>
                <w:b/>
                <w:szCs w:val="24"/>
              </w:rPr>
            </w:pPr>
            <w:r w:rsidRPr="00F23498">
              <w:rPr>
                <w:rFonts w:ascii="Arial" w:eastAsia="Times New Roman" w:hAnsi="Arial" w:cs="Arial"/>
                <w:b/>
                <w:szCs w:val="24"/>
              </w:rPr>
              <w:t>Including cover</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eastAsia="Times New Roman" w:hAnsi="Arial" w:cs="Arial"/>
                <w:szCs w:val="24"/>
              </w:rPr>
            </w:pPr>
            <w:r w:rsidRPr="00F23498">
              <w:rPr>
                <w:rFonts w:ascii="Arial" w:eastAsia="Times New Roman" w:hAnsi="Arial" w:cs="Arial"/>
                <w:b/>
                <w:szCs w:val="24"/>
              </w:rPr>
              <w:t>page</w:t>
            </w:r>
          </w:p>
        </w:tc>
      </w:tr>
      <w:tr w:rsidR="00F23498" w:rsidRPr="00F23498" w:rsidTr="00D13BC0">
        <w:trPr>
          <w:cantSplit/>
        </w:trPr>
        <w:tc>
          <w:tcPr>
            <w:tcW w:w="5670" w:type="dxa"/>
            <w:gridSpan w:val="2"/>
            <w:tcBorders>
              <w:top w:val="single" w:sz="5" w:space="0" w:color="000000"/>
              <w:left w:val="single" w:sz="5" w:space="0" w:color="000000"/>
              <w:bottom w:val="single" w:sz="5" w:space="0" w:color="000000"/>
              <w:right w:val="single" w:sz="5" w:space="0" w:color="000000"/>
            </w:tcBorders>
            <w:tcMar>
              <w:top w:w="162" w:type="dxa"/>
              <w:left w:w="138" w:type="dxa"/>
              <w:right w:w="120"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b/>
                <w:szCs w:val="24"/>
              </w:rPr>
            </w:pPr>
            <w:r w:rsidRPr="00F23498">
              <w:rPr>
                <w:rFonts w:ascii="Bookman Old Style" w:eastAsia="Times New Roman" w:hAnsi="Bookman Old Style" w:cs="Arial"/>
                <w:b/>
                <w:szCs w:val="24"/>
              </w:rPr>
              <w:t>INSTRUCTOR(S</w:t>
            </w:r>
            <w:r w:rsidRPr="00F23498">
              <w:rPr>
                <w:rFonts w:ascii="Bookman Old Style" w:eastAsia="Times New Roman" w:hAnsi="Bookman Old Style" w:cs="Arial"/>
                <w:szCs w:val="24"/>
              </w:rPr>
              <w:t xml:space="preserve">):   </w:t>
            </w:r>
            <w:r w:rsidRPr="00F23498">
              <w:rPr>
                <w:rFonts w:ascii="Bookman Old Style" w:eastAsia="Times New Roman" w:hAnsi="Bookman Old Style" w:cs="Arial"/>
                <w:b/>
                <w:szCs w:val="24"/>
              </w:rPr>
              <w:t>Ibrahim Aly</w:t>
            </w:r>
          </w:p>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Cs w:val="24"/>
              </w:rPr>
            </w:pPr>
          </w:p>
        </w:tc>
        <w:tc>
          <w:tcPr>
            <w:tcW w:w="4962" w:type="dxa"/>
            <w:gridSpan w:val="2"/>
            <w:tcBorders>
              <w:top w:val="single" w:sz="5" w:space="0" w:color="000000"/>
              <w:left w:val="single" w:sz="5" w:space="0" w:color="000000"/>
              <w:bottom w:val="single" w:sz="5" w:space="0" w:color="000000"/>
              <w:right w:val="single" w:sz="5" w:space="0" w:color="000000"/>
            </w:tcBorders>
            <w:tcMar>
              <w:top w:w="162" w:type="dxa"/>
              <w:left w:w="138" w:type="dxa"/>
              <w:right w:w="120" w:type="dxa"/>
            </w:tcMar>
          </w:tcPr>
          <w:p w:rsidR="00F23498" w:rsidRPr="00F23498" w:rsidRDefault="00F23498" w:rsidP="00F23498">
            <w:pPr>
              <w:tabs>
                <w:tab w:val="left" w:pos="-36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160"/>
                <w:tab w:val="left" w:pos="1116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szCs w:val="24"/>
              </w:rPr>
              <w:t>DIVISION</w:t>
            </w:r>
            <w:r w:rsidRPr="00F23498">
              <w:rPr>
                <w:rFonts w:ascii="Bookman Old Style" w:eastAsia="Times New Roman" w:hAnsi="Bookman Old Style" w:cs="Arial"/>
                <w:szCs w:val="24"/>
              </w:rPr>
              <w:t xml:space="preserve">:   </w:t>
            </w:r>
            <w:r w:rsidRPr="00F23498">
              <w:rPr>
                <w:rFonts w:ascii="Bookman Old Style" w:eastAsia="Times New Roman" w:hAnsi="Bookman Old Style" w:cs="Arial"/>
                <w:b/>
                <w:szCs w:val="24"/>
              </w:rPr>
              <w:t xml:space="preserve"> Accounting Department</w:t>
            </w:r>
          </w:p>
        </w:tc>
      </w:tr>
      <w:tr w:rsidR="00F23498" w:rsidRPr="00F23498" w:rsidTr="00D13BC0">
        <w:trPr>
          <w:cantSplit/>
        </w:trPr>
        <w:tc>
          <w:tcPr>
            <w:tcW w:w="5670" w:type="dxa"/>
            <w:gridSpan w:val="2"/>
            <w:tcBorders>
              <w:top w:val="single" w:sz="5" w:space="0" w:color="000000"/>
              <w:left w:val="single" w:sz="5" w:space="0" w:color="000000"/>
              <w:bottom w:val="single" w:sz="5" w:space="0" w:color="000000"/>
              <w:right w:val="single" w:sz="4" w:space="0" w:color="auto"/>
            </w:tcBorders>
            <w:tcMar>
              <w:top w:w="162" w:type="dxa"/>
              <w:left w:w="138" w:type="dxa"/>
              <w:right w:w="120" w:type="dxa"/>
            </w:tcMar>
          </w:tcPr>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064"/>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szCs w:val="24"/>
              </w:rPr>
              <w:t>MATERIALS ALLOWED</w:t>
            </w:r>
            <w:r w:rsidRPr="00F23498">
              <w:rPr>
                <w:rFonts w:ascii="Bookman Old Style" w:eastAsia="Times New Roman" w:hAnsi="Bookman Old Style" w:cs="Arial"/>
                <w:szCs w:val="24"/>
              </w:rPr>
              <w:t xml:space="preserve">: </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064"/>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szCs w:val="24"/>
              </w:rPr>
              <w:t>___X</w:t>
            </w:r>
            <w:r w:rsidRPr="00F23498">
              <w:rPr>
                <w:rFonts w:ascii="Bookman Old Style" w:eastAsia="Times New Roman" w:hAnsi="Bookman Old Style" w:cs="Arial"/>
                <w:szCs w:val="24"/>
              </w:rPr>
              <w:t xml:space="preserve">_  Answer Booklets  </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064"/>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bCs/>
                <w:szCs w:val="24"/>
              </w:rPr>
              <w:t>___</w:t>
            </w:r>
            <w:r w:rsidRPr="00F23498">
              <w:rPr>
                <w:rFonts w:ascii="Bookman Old Style" w:eastAsia="Times New Roman" w:hAnsi="Bookman Old Style" w:cs="Arial"/>
                <w:szCs w:val="24"/>
              </w:rPr>
              <w:t xml:space="preserve">_  IBM (Scantron)   ___ Blue    ___ Green               </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064"/>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b/>
                <w:szCs w:val="24"/>
              </w:rPr>
            </w:pPr>
            <w:r w:rsidRPr="00F23498">
              <w:rPr>
                <w:rFonts w:ascii="Bookman Old Style" w:eastAsia="Times New Roman" w:hAnsi="Bookman Old Style" w:cs="Arial"/>
                <w:b/>
                <w:szCs w:val="24"/>
              </w:rPr>
              <w:t xml:space="preserve">__X__  </w:t>
            </w:r>
            <w:r w:rsidRPr="00F23498">
              <w:rPr>
                <w:rFonts w:ascii="Bookman Old Style" w:eastAsia="Times New Roman" w:hAnsi="Bookman Old Style" w:cs="Arial"/>
                <w:szCs w:val="24"/>
              </w:rPr>
              <w:t>Printed Translation Dictionary</w:t>
            </w:r>
            <w:r w:rsidRPr="00F23498">
              <w:rPr>
                <w:rFonts w:ascii="Bookman Old Style" w:eastAsia="Times New Roman" w:hAnsi="Bookman Old Style" w:cs="Arial"/>
                <w:b/>
                <w:szCs w:val="24"/>
              </w:rPr>
              <w:t xml:space="preserve">  </w:t>
            </w:r>
            <w:r w:rsidRPr="00F23498">
              <w:rPr>
                <w:rFonts w:ascii="Bookman Old Style" w:eastAsia="Times New Roman" w:hAnsi="Bookman Old Style" w:cs="Arial"/>
                <w:szCs w:val="24"/>
              </w:rPr>
              <w:t>Other_________</w:t>
            </w:r>
            <w:r w:rsidRPr="00F23498">
              <w:rPr>
                <w:rFonts w:ascii="Bookman Old Style" w:eastAsia="Times New Roman" w:hAnsi="Bookman Old Style" w:cs="Arial"/>
                <w:b/>
                <w:szCs w:val="24"/>
              </w:rPr>
              <w:t xml:space="preserve">                                           </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szCs w:val="24"/>
              </w:rPr>
              <w:t xml:space="preserve">____  </w:t>
            </w:r>
            <w:r w:rsidRPr="00F23498">
              <w:rPr>
                <w:rFonts w:ascii="Bookman Old Style" w:eastAsia="Times New Roman" w:hAnsi="Bookman Old Style" w:cs="Arial"/>
                <w:szCs w:val="24"/>
              </w:rPr>
              <w:t>ENCS Approved calculator only</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b/>
                <w:szCs w:val="24"/>
              </w:rPr>
              <w:t>__X</w:t>
            </w:r>
            <w:r w:rsidRPr="00F23498">
              <w:rPr>
                <w:rFonts w:ascii="Bookman Old Style" w:eastAsia="Times New Roman" w:hAnsi="Bookman Old Style" w:cs="Arial"/>
                <w:szCs w:val="24"/>
              </w:rPr>
              <w:t>__  Non Programmable calculator  Other__________</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Arial" w:eastAsia="Times New Roman" w:hAnsi="Arial" w:cs="Arial"/>
                <w:sz w:val="24"/>
                <w:szCs w:val="24"/>
              </w:rPr>
            </w:pPr>
            <w:r w:rsidRPr="00F23498">
              <w:rPr>
                <w:rFonts w:ascii="Bookman Old Style" w:eastAsia="Times New Roman" w:hAnsi="Bookman Old Style" w:cs="Arial"/>
                <w:szCs w:val="24"/>
              </w:rPr>
              <w:t>____  Other ___________________________________</w:t>
            </w:r>
          </w:p>
        </w:tc>
        <w:tc>
          <w:tcPr>
            <w:tcW w:w="4962" w:type="dxa"/>
            <w:gridSpan w:val="2"/>
            <w:tcBorders>
              <w:top w:val="single" w:sz="5" w:space="0" w:color="000000"/>
              <w:left w:val="single" w:sz="4" w:space="0" w:color="auto"/>
              <w:bottom w:val="single" w:sz="5" w:space="0" w:color="000000"/>
              <w:right w:val="single" w:sz="5" w:space="0" w:color="000000"/>
            </w:tcBorders>
          </w:tcPr>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b/>
              </w:rPr>
            </w:pPr>
            <w:r w:rsidRPr="00F23498">
              <w:rPr>
                <w:rFonts w:ascii="Bookman Old Style" w:eastAsia="Times New Roman" w:hAnsi="Bookman Old Style" w:cs="Arial"/>
                <w:b/>
              </w:rPr>
              <w:t xml:space="preserve">INSTRUCTIONS:  </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rPr>
            </w:pPr>
            <w:r w:rsidRPr="00F23498">
              <w:rPr>
                <w:rFonts w:ascii="Bookman Old Style" w:eastAsia="Times New Roman" w:hAnsi="Bookman Old Style" w:cs="Arial"/>
                <w:b/>
              </w:rPr>
              <w:t>_</w:t>
            </w:r>
            <w:r w:rsidRPr="00F23498">
              <w:rPr>
                <w:rFonts w:ascii="Bookman Old Style" w:eastAsia="Times New Roman" w:hAnsi="Bookman Old Style" w:cs="Arial"/>
                <w:b/>
                <w:lang w:val="en-CA"/>
              </w:rPr>
              <w:t>X</w:t>
            </w:r>
            <w:r w:rsidRPr="00F23498">
              <w:rPr>
                <w:rFonts w:ascii="Bookman Old Style" w:eastAsia="Times New Roman" w:hAnsi="Bookman Old Style" w:cs="Arial"/>
                <w:b/>
              </w:rPr>
              <w:t xml:space="preserve">__  </w:t>
            </w:r>
            <w:r w:rsidRPr="00F23498">
              <w:rPr>
                <w:rFonts w:ascii="Bookman Old Style" w:eastAsia="Times New Roman" w:hAnsi="Bookman Old Style" w:cs="Arial"/>
              </w:rPr>
              <w:t>Return all</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rPr>
            </w:pPr>
            <w:r w:rsidRPr="00F23498">
              <w:rPr>
                <w:rFonts w:ascii="Bookman Old Style" w:eastAsia="Times New Roman" w:hAnsi="Bookman Old Style" w:cs="Arial"/>
              </w:rPr>
              <w:t>___  Answer on Exam</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rPr>
            </w:pPr>
            <w:r w:rsidRPr="00F23498">
              <w:rPr>
                <w:rFonts w:ascii="Bookman Old Style" w:eastAsia="Times New Roman" w:hAnsi="Bookman Old Style" w:cs="Arial"/>
              </w:rPr>
              <w:t>___  Open book</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b/>
              </w:rPr>
            </w:pPr>
            <w:r w:rsidRPr="00F23498">
              <w:rPr>
                <w:rFonts w:ascii="Bookman Old Style" w:eastAsia="Times New Roman" w:hAnsi="Bookman Old Style" w:cs="Arial"/>
              </w:rPr>
              <w:t>___  Crib sheet   Details_______________</w:t>
            </w:r>
          </w:p>
        </w:tc>
      </w:tr>
    </w:tbl>
    <w:p w:rsidR="00F23498" w:rsidRPr="00F23498" w:rsidRDefault="00F23498" w:rsidP="00F23498">
      <w:pPr>
        <w:tabs>
          <w:tab w:val="left" w:pos="360"/>
          <w:tab w:val="left" w:pos="900"/>
        </w:tabs>
        <w:spacing w:after="0" w:line="240" w:lineRule="auto"/>
        <w:ind w:right="-80"/>
        <w:rPr>
          <w:rFonts w:ascii="Bookman Old Style" w:eastAsia="Times New Roman" w:hAnsi="Bookman Old Style" w:cs="Arial"/>
          <w:szCs w:val="24"/>
        </w:rPr>
      </w:pPr>
      <w:r w:rsidRPr="00F23498">
        <w:rPr>
          <w:rFonts w:ascii="Bookman Old Style" w:eastAsia="Times New Roman" w:hAnsi="Bookman Old Style" w:cs="Arial"/>
          <w:szCs w:val="24"/>
        </w:rPr>
        <w:tab/>
      </w:r>
    </w:p>
    <w:p w:rsidR="00F23498" w:rsidRPr="00F23498" w:rsidRDefault="00F23498" w:rsidP="00F23498">
      <w:pPr>
        <w:tabs>
          <w:tab w:val="left" w:pos="-142"/>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ind w:left="-142" w:right="-165"/>
        <w:rPr>
          <w:rFonts w:ascii="Bookman Old Style" w:eastAsia="Times New Roman" w:hAnsi="Bookman Old Style" w:cs="Arial"/>
          <w:b/>
          <w:sz w:val="24"/>
          <w:szCs w:val="24"/>
        </w:rPr>
      </w:pPr>
      <w:r w:rsidRPr="00F23498">
        <w:rPr>
          <w:rFonts w:ascii="Bookman Old Style" w:eastAsia="Times New Roman" w:hAnsi="Bookman Old Style" w:cs="Arial"/>
          <w:b/>
          <w:sz w:val="24"/>
          <w:szCs w:val="24"/>
        </w:rPr>
        <w:t xml:space="preserve">Please print your name, I.D. </w:t>
      </w:r>
      <w:r w:rsidRPr="00C07CF6">
        <w:rPr>
          <w:rFonts w:ascii="Bookman Old Style" w:eastAsia="Times New Roman" w:hAnsi="Bookman Old Style" w:cs="Arial"/>
          <w:b/>
          <w:noProof/>
          <w:sz w:val="24"/>
          <w:szCs w:val="24"/>
        </w:rPr>
        <w:t>number</w:t>
      </w:r>
      <w:r w:rsidR="00C07CF6">
        <w:rPr>
          <w:rFonts w:ascii="Bookman Old Style" w:eastAsia="Times New Roman" w:hAnsi="Bookman Old Style" w:cs="Arial"/>
          <w:b/>
          <w:noProof/>
          <w:sz w:val="24"/>
          <w:szCs w:val="24"/>
        </w:rPr>
        <w:t>,</w:t>
      </w:r>
      <w:r w:rsidRPr="00F23498">
        <w:rPr>
          <w:rFonts w:ascii="Bookman Old Style" w:eastAsia="Times New Roman" w:hAnsi="Bookman Old Style" w:cs="Arial"/>
          <w:b/>
          <w:sz w:val="24"/>
          <w:szCs w:val="24"/>
        </w:rPr>
        <w:t xml:space="preserve"> and section in the appropriate spaces below.  </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ind w:left="120"/>
        <w:rPr>
          <w:rFonts w:ascii="Bookman Old Style" w:eastAsia="Times New Roman" w:hAnsi="Bookman Old Style" w:cs="Arial"/>
          <w:b/>
          <w:sz w:val="24"/>
          <w:szCs w:val="24"/>
        </w:rPr>
      </w:pP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ind w:left="3120" w:hanging="3120"/>
        <w:rPr>
          <w:rFonts w:ascii="Bookman Old Style" w:eastAsia="Times New Roman" w:hAnsi="Bookman Old Style" w:cs="Arial"/>
          <w:szCs w:val="24"/>
        </w:rPr>
      </w:pPr>
      <w:r w:rsidRPr="00F23498">
        <w:rPr>
          <w:rFonts w:ascii="Bookman Old Style" w:eastAsia="Times New Roman" w:hAnsi="Bookman Old Style" w:cs="Arial"/>
          <w:szCs w:val="24"/>
        </w:rPr>
        <w:tab/>
      </w:r>
      <w:r w:rsidRPr="00F23498">
        <w:rPr>
          <w:rFonts w:ascii="Bookman Old Style" w:eastAsia="Times New Roman" w:hAnsi="Bookman Old Style" w:cs="Arial"/>
          <w:b/>
          <w:szCs w:val="24"/>
        </w:rPr>
        <w:t>STUDENT NAME</w:t>
      </w:r>
      <w:r w:rsidRPr="00F23498">
        <w:rPr>
          <w:rFonts w:ascii="Bookman Old Style" w:eastAsia="Times New Roman" w:hAnsi="Bookman Old Style" w:cs="Arial"/>
          <w:szCs w:val="24"/>
        </w:rPr>
        <w:t>: ______________________________________________________________</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szCs w:val="24"/>
        </w:rPr>
      </w:pP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szCs w:val="24"/>
        </w:rPr>
      </w:pPr>
      <w:r w:rsidRPr="00F23498">
        <w:rPr>
          <w:rFonts w:ascii="Bookman Old Style" w:eastAsia="Times New Roman" w:hAnsi="Bookman Old Style" w:cs="Arial"/>
          <w:szCs w:val="24"/>
        </w:rPr>
        <w:tab/>
      </w:r>
      <w:r w:rsidRPr="00F23498">
        <w:rPr>
          <w:rFonts w:ascii="Bookman Old Style" w:eastAsia="Times New Roman" w:hAnsi="Bookman Old Style" w:cs="Arial"/>
          <w:b/>
          <w:szCs w:val="24"/>
        </w:rPr>
        <w:t>ID. NO</w:t>
      </w:r>
      <w:r w:rsidRPr="00F23498">
        <w:rPr>
          <w:rFonts w:ascii="Bookman Old Style" w:eastAsia="Times New Roman" w:hAnsi="Bookman Old Style" w:cs="Arial"/>
          <w:szCs w:val="24"/>
        </w:rPr>
        <w:t xml:space="preserve">.  _________________________ </w:t>
      </w:r>
      <w:r w:rsidRPr="00F23498">
        <w:rPr>
          <w:rFonts w:ascii="Bookman Old Style" w:eastAsia="Times New Roman" w:hAnsi="Bookman Old Style" w:cs="Arial"/>
          <w:b/>
          <w:szCs w:val="24"/>
        </w:rPr>
        <w:t>SECTION</w:t>
      </w:r>
      <w:r w:rsidRPr="00F23498">
        <w:rPr>
          <w:rFonts w:ascii="Bookman Old Style" w:eastAsia="Times New Roman" w:hAnsi="Bookman Old Style" w:cs="Arial"/>
          <w:szCs w:val="24"/>
        </w:rPr>
        <w:t>: __________________________________</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Arial" w:eastAsia="Times New Roman" w:hAnsi="Arial" w:cs="Arial"/>
          <w:szCs w:val="24"/>
        </w:rPr>
      </w:pP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b/>
          <w:szCs w:val="24"/>
        </w:rPr>
      </w:pPr>
      <w:r w:rsidRPr="00F23498">
        <w:rPr>
          <w:rFonts w:ascii="Bookman Old Style" w:eastAsia="Times New Roman" w:hAnsi="Bookman Old Style" w:cs="Arial"/>
          <w:b/>
          <w:szCs w:val="24"/>
        </w:rPr>
        <w:t>SPECIAL INSTRUCTIONS:</w:t>
      </w:r>
    </w:p>
    <w:p w:rsidR="00F23498" w:rsidRPr="00F23498" w:rsidRDefault="00F23498" w:rsidP="00F23498">
      <w:pPr>
        <w:tabs>
          <w:tab w:val="left" w:pos="120"/>
          <w:tab w:val="left" w:pos="720"/>
          <w:tab w:val="left" w:pos="1320"/>
          <w:tab w:val="left" w:pos="1920"/>
          <w:tab w:val="left" w:pos="2520"/>
          <w:tab w:val="left" w:pos="3120"/>
          <w:tab w:val="left" w:pos="3720"/>
          <w:tab w:val="left" w:pos="4320"/>
          <w:tab w:val="left" w:pos="4920"/>
          <w:tab w:val="left" w:pos="5166"/>
          <w:tab w:val="left" w:pos="5520"/>
          <w:tab w:val="left" w:pos="6120"/>
          <w:tab w:val="left" w:pos="6720"/>
          <w:tab w:val="left" w:pos="7320"/>
          <w:tab w:val="left" w:pos="7920"/>
          <w:tab w:val="left" w:pos="8520"/>
          <w:tab w:val="left" w:pos="9120"/>
          <w:tab w:val="left" w:pos="9720"/>
          <w:tab w:val="left" w:pos="10080"/>
          <w:tab w:val="left" w:pos="10800"/>
        </w:tabs>
        <w:spacing w:after="0" w:line="240" w:lineRule="auto"/>
        <w:rPr>
          <w:rFonts w:ascii="Bookman Old Style" w:eastAsia="Times New Roman" w:hAnsi="Bookman Old Style" w:cs="Arial"/>
          <w:b/>
          <w:szCs w:val="24"/>
        </w:rPr>
      </w:pPr>
    </w:p>
    <w:p w:rsidR="00F23498" w:rsidRPr="00F23498" w:rsidRDefault="00F23498" w:rsidP="00F23498">
      <w:pPr>
        <w:numPr>
          <w:ilvl w:val="0"/>
          <w:numId w:val="4"/>
        </w:numPr>
        <w:tabs>
          <w:tab w:val="left" w:pos="-1080"/>
          <w:tab w:val="left" w:pos="-720"/>
          <w:tab w:val="left" w:pos="1"/>
          <w:tab w:val="left" w:pos="36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F23498">
        <w:rPr>
          <w:rFonts w:ascii="Bookman Old Style" w:eastAsia="Times New Roman" w:hAnsi="Bookman Old Style" w:cs="Arial"/>
          <w:b/>
          <w:szCs w:val="20"/>
        </w:rPr>
        <w:tab/>
      </w:r>
      <w:r w:rsidRPr="00F23498">
        <w:rPr>
          <w:rFonts w:ascii="Times New Roman" w:eastAsia="Calibri" w:hAnsi="Times New Roman" w:cs="Times New Roman"/>
          <w:sz w:val="24"/>
          <w:szCs w:val="24"/>
        </w:rPr>
        <w:t xml:space="preserve">You may answer the questions in any order. Please state, on the cover of the booklet, the order in which you </w:t>
      </w:r>
      <w:r w:rsidRPr="007669AE">
        <w:rPr>
          <w:rFonts w:ascii="Times New Roman" w:eastAsia="Calibri" w:hAnsi="Times New Roman" w:cs="Times New Roman"/>
          <w:noProof/>
          <w:sz w:val="24"/>
          <w:szCs w:val="24"/>
        </w:rPr>
        <w:t>answered the</w:t>
      </w:r>
      <w:r w:rsidRPr="00F23498">
        <w:rPr>
          <w:rFonts w:ascii="Times New Roman" w:eastAsia="Calibri" w:hAnsi="Times New Roman" w:cs="Times New Roman"/>
          <w:sz w:val="24"/>
          <w:szCs w:val="24"/>
        </w:rPr>
        <w:t xml:space="preserve"> questions. Your answers should be </w:t>
      </w:r>
      <w:r w:rsidRPr="00F23498">
        <w:rPr>
          <w:rFonts w:ascii="Times New Roman" w:eastAsia="Calibri" w:hAnsi="Times New Roman" w:cs="Times New Roman"/>
          <w:b/>
          <w:sz w:val="24"/>
          <w:szCs w:val="24"/>
          <w:u w:val="single"/>
        </w:rPr>
        <w:t>in</w:t>
      </w:r>
      <w:r w:rsidR="00C07CF6">
        <w:rPr>
          <w:rFonts w:ascii="Times New Roman" w:eastAsia="Calibri" w:hAnsi="Times New Roman" w:cs="Times New Roman"/>
          <w:b/>
          <w:sz w:val="24"/>
          <w:szCs w:val="24"/>
          <w:u w:val="single"/>
        </w:rPr>
        <w:t xml:space="preserve"> a</w:t>
      </w:r>
      <w:r w:rsidRPr="00F23498">
        <w:rPr>
          <w:rFonts w:ascii="Times New Roman" w:eastAsia="Calibri" w:hAnsi="Times New Roman" w:cs="Times New Roman"/>
          <w:b/>
          <w:sz w:val="24"/>
          <w:szCs w:val="24"/>
          <w:u w:val="single"/>
        </w:rPr>
        <w:t xml:space="preserve"> </w:t>
      </w:r>
      <w:r w:rsidRPr="00C07CF6">
        <w:rPr>
          <w:rFonts w:ascii="Times New Roman" w:eastAsia="Calibri" w:hAnsi="Times New Roman" w:cs="Times New Roman"/>
          <w:b/>
          <w:noProof/>
          <w:sz w:val="24"/>
          <w:szCs w:val="24"/>
          <w:u w:val="single"/>
        </w:rPr>
        <w:t>good</w:t>
      </w:r>
      <w:r w:rsidRPr="00F23498">
        <w:rPr>
          <w:rFonts w:ascii="Times New Roman" w:eastAsia="Calibri" w:hAnsi="Times New Roman" w:cs="Times New Roman"/>
          <w:b/>
          <w:sz w:val="24"/>
          <w:szCs w:val="24"/>
          <w:u w:val="single"/>
        </w:rPr>
        <w:t xml:space="preserve"> format</w:t>
      </w:r>
      <w:r w:rsidRPr="00F23498">
        <w:rPr>
          <w:rFonts w:ascii="Times New Roman" w:eastAsia="Calibri" w:hAnsi="Times New Roman" w:cs="Times New Roman"/>
          <w:sz w:val="24"/>
          <w:szCs w:val="24"/>
        </w:rPr>
        <w:t xml:space="preserve"> and may </w:t>
      </w:r>
      <w:r w:rsidRPr="00F23498">
        <w:rPr>
          <w:rFonts w:ascii="Times New Roman" w:eastAsia="Calibri" w:hAnsi="Times New Roman" w:cs="Times New Roman"/>
          <w:noProof/>
          <w:sz w:val="24"/>
          <w:szCs w:val="24"/>
        </w:rPr>
        <w:t>be written</w:t>
      </w:r>
      <w:r w:rsidRPr="00F23498">
        <w:rPr>
          <w:rFonts w:ascii="Times New Roman" w:eastAsia="Calibri" w:hAnsi="Times New Roman" w:cs="Times New Roman"/>
          <w:sz w:val="24"/>
          <w:szCs w:val="24"/>
        </w:rPr>
        <w:t xml:space="preserve"> in pencil or ink.</w:t>
      </w:r>
    </w:p>
    <w:p w:rsidR="00F23498" w:rsidRPr="00F23498" w:rsidRDefault="00F23498" w:rsidP="00F23498">
      <w:pPr>
        <w:numPr>
          <w:ilvl w:val="0"/>
          <w:numId w:val="4"/>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59" w:lineRule="auto"/>
        <w:jc w:val="both"/>
        <w:rPr>
          <w:rFonts w:ascii="Times New Roman" w:eastAsia="Calibri" w:hAnsi="Times New Roman" w:cs="Times New Roman"/>
          <w:sz w:val="24"/>
          <w:szCs w:val="24"/>
        </w:rPr>
      </w:pPr>
      <w:r w:rsidRPr="00F23498">
        <w:rPr>
          <w:rFonts w:ascii="Times New Roman" w:eastAsia="Calibri" w:hAnsi="Times New Roman" w:cs="Times New Roman"/>
          <w:sz w:val="24"/>
          <w:szCs w:val="24"/>
        </w:rPr>
        <w:t xml:space="preserve">Read the questions carefully and budget your time carefully. </w:t>
      </w:r>
      <w:r w:rsidRPr="00F23498">
        <w:rPr>
          <w:rFonts w:ascii="Times New Roman" w:eastAsia="Calibri" w:hAnsi="Times New Roman" w:cs="Times New Roman"/>
          <w:sz w:val="24"/>
          <w:szCs w:val="24"/>
          <w:u w:val="single"/>
        </w:rPr>
        <w:t>Show details of all work and</w:t>
      </w:r>
      <w:r w:rsidRPr="00F23498">
        <w:rPr>
          <w:rFonts w:ascii="Times New Roman" w:eastAsia="Calibri" w:hAnsi="Times New Roman" w:cs="Times New Roman"/>
          <w:sz w:val="24"/>
          <w:szCs w:val="24"/>
        </w:rPr>
        <w:t xml:space="preserve"> </w:t>
      </w:r>
      <w:r w:rsidRPr="00F23498">
        <w:rPr>
          <w:rFonts w:ascii="Times New Roman" w:eastAsia="Calibri" w:hAnsi="Times New Roman" w:cs="Times New Roman"/>
          <w:sz w:val="24"/>
          <w:szCs w:val="24"/>
          <w:u w:val="single"/>
        </w:rPr>
        <w:t xml:space="preserve">calculations </w:t>
      </w:r>
      <w:r w:rsidRPr="00F23498">
        <w:rPr>
          <w:rFonts w:ascii="Times New Roman" w:eastAsia="Calibri" w:hAnsi="Times New Roman" w:cs="Times New Roman"/>
          <w:noProof/>
          <w:sz w:val="24"/>
          <w:szCs w:val="24"/>
          <w:u w:val="single"/>
        </w:rPr>
        <w:t>to</w:t>
      </w:r>
      <w:r w:rsidRPr="00F23498">
        <w:rPr>
          <w:rFonts w:ascii="Times New Roman" w:eastAsia="Calibri" w:hAnsi="Times New Roman" w:cs="Times New Roman"/>
          <w:sz w:val="24"/>
          <w:szCs w:val="24"/>
          <w:u w:val="single"/>
        </w:rPr>
        <w:t xml:space="preserve"> benefit from part marks</w:t>
      </w:r>
      <w:r w:rsidRPr="00F23498">
        <w:rPr>
          <w:rFonts w:ascii="Times New Roman" w:eastAsia="Calibri" w:hAnsi="Times New Roman" w:cs="Times New Roman"/>
          <w:sz w:val="24"/>
          <w:szCs w:val="24"/>
        </w:rPr>
        <w:t xml:space="preserve">, Attempt </w:t>
      </w:r>
      <w:r w:rsidRPr="00F23498">
        <w:rPr>
          <w:rFonts w:ascii="Times New Roman" w:eastAsia="Calibri" w:hAnsi="Times New Roman" w:cs="Times New Roman"/>
          <w:noProof/>
          <w:sz w:val="24"/>
          <w:szCs w:val="24"/>
        </w:rPr>
        <w:t>all questions</w:t>
      </w:r>
      <w:r w:rsidRPr="00F23498">
        <w:rPr>
          <w:rFonts w:ascii="Times New Roman" w:eastAsia="Calibri" w:hAnsi="Times New Roman" w:cs="Times New Roman"/>
          <w:sz w:val="24"/>
          <w:szCs w:val="24"/>
        </w:rPr>
        <w:t>.</w:t>
      </w:r>
    </w:p>
    <w:p w:rsidR="00F23498" w:rsidRDefault="00F23498" w:rsidP="00F23498">
      <w:pPr>
        <w:rPr>
          <w:rFonts w:ascii="Times New Roman" w:eastAsia="Times New Roman" w:hAnsi="Times New Roman" w:cs="Times New Roman"/>
          <w:b/>
          <w:sz w:val="24"/>
          <w:szCs w:val="24"/>
          <w:lang w:val="en-CA"/>
        </w:rPr>
      </w:pPr>
      <w:r w:rsidRPr="00F23498">
        <w:rPr>
          <w:rFonts w:ascii="Times New Roman" w:eastAsia="Calibri" w:hAnsi="Times New Roman" w:cs="Times New Roman"/>
          <w:noProof/>
          <w:sz w:val="24"/>
          <w:szCs w:val="24"/>
        </w:rPr>
        <w:t>This is</w:t>
      </w:r>
      <w:r w:rsidRPr="00F23498">
        <w:rPr>
          <w:rFonts w:ascii="Times New Roman" w:eastAsia="Calibri" w:hAnsi="Times New Roman" w:cs="Times New Roman"/>
          <w:sz w:val="24"/>
          <w:szCs w:val="24"/>
        </w:rPr>
        <w:t xml:space="preserve"> a closed book examination; no reference to notes or any other material is allowed.  However, a silent handheld four-function calculator and one standard (not electronic) dictionary are permitted. </w:t>
      </w:r>
      <w:r>
        <w:rPr>
          <w:rFonts w:ascii="Times New Roman" w:eastAsia="Times New Roman" w:hAnsi="Times New Roman" w:cs="Times New Roman"/>
          <w:b/>
          <w:sz w:val="24"/>
          <w:szCs w:val="24"/>
          <w:lang w:val="en-CA"/>
        </w:rPr>
        <w:br w:type="page"/>
      </w:r>
    </w:p>
    <w:p w:rsidR="00C13225" w:rsidRPr="00B07963" w:rsidRDefault="00C13225" w:rsidP="00C13225">
      <w:pPr>
        <w:spacing w:after="160" w:line="259" w:lineRule="auto"/>
        <w:jc w:val="center"/>
        <w:rPr>
          <w:rFonts w:ascii="Arial" w:eastAsia="Calibri" w:hAnsi="Arial" w:cs="Arial"/>
          <w:b/>
          <w:bCs/>
          <w:sz w:val="28"/>
          <w:szCs w:val="28"/>
          <w:lang w:val="en-CA"/>
        </w:rPr>
      </w:pPr>
      <w:r w:rsidRPr="00B07963">
        <w:rPr>
          <w:rFonts w:ascii="Arial" w:eastAsia="Calibri" w:hAnsi="Arial" w:cs="Arial"/>
          <w:b/>
          <w:bCs/>
          <w:sz w:val="28"/>
          <w:szCs w:val="28"/>
          <w:lang w:val="en-CA"/>
        </w:rPr>
        <w:lastRenderedPageBreak/>
        <w:t>QUESTION I-A. 12 POINTS</w:t>
      </w:r>
    </w:p>
    <w:p w:rsidR="00910B46" w:rsidRPr="00A31C29" w:rsidRDefault="00910B46" w:rsidP="00622595">
      <w:pPr>
        <w:spacing w:after="0" w:line="240" w:lineRule="auto"/>
        <w:jc w:val="both"/>
        <w:rPr>
          <w:rFonts w:asciiTheme="minorBidi" w:eastAsia="Times New Roman" w:hAnsiTheme="minorBidi"/>
          <w:sz w:val="24"/>
          <w:szCs w:val="24"/>
        </w:rPr>
      </w:pPr>
      <w:r w:rsidRPr="00A31C29">
        <w:rPr>
          <w:rFonts w:asciiTheme="minorBidi" w:eastAsia="Times New Roman" w:hAnsiTheme="minorBidi"/>
          <w:sz w:val="24"/>
          <w:szCs w:val="24"/>
        </w:rPr>
        <w:t xml:space="preserve">The company that you work for as a managerial accountant </w:t>
      </w:r>
      <w:r>
        <w:rPr>
          <w:rFonts w:asciiTheme="minorBidi" w:eastAsia="Times New Roman" w:hAnsiTheme="minorBidi"/>
          <w:sz w:val="24"/>
          <w:szCs w:val="24"/>
        </w:rPr>
        <w:t>considers changing the production process from manual to automatic</w:t>
      </w:r>
      <w:r w:rsidRPr="00A31C29">
        <w:rPr>
          <w:rFonts w:asciiTheme="minorBidi" w:eastAsia="Times New Roman" w:hAnsiTheme="minorBidi"/>
          <w:sz w:val="24"/>
          <w:szCs w:val="24"/>
        </w:rPr>
        <w:t xml:space="preserve">. </w:t>
      </w:r>
      <w:r>
        <w:rPr>
          <w:rFonts w:asciiTheme="minorBidi" w:eastAsia="Times New Roman" w:hAnsiTheme="minorBidi"/>
          <w:sz w:val="24"/>
          <w:szCs w:val="24"/>
        </w:rPr>
        <w:t xml:space="preserve">The result of the change would be that </w:t>
      </w:r>
      <w:r w:rsidR="000C3A9A">
        <w:rPr>
          <w:rFonts w:asciiTheme="minorBidi" w:eastAsia="Times New Roman" w:hAnsiTheme="minorBidi"/>
          <w:sz w:val="24"/>
          <w:szCs w:val="24"/>
        </w:rPr>
        <w:t xml:space="preserve">variable manufacturing costs </w:t>
      </w:r>
      <w:r>
        <w:rPr>
          <w:rFonts w:asciiTheme="minorBidi" w:eastAsia="Times New Roman" w:hAnsiTheme="minorBidi"/>
          <w:sz w:val="24"/>
          <w:szCs w:val="24"/>
        </w:rPr>
        <w:t xml:space="preserve">would be reduced from </w:t>
      </w:r>
      <w:r w:rsidRPr="00A31C29">
        <w:rPr>
          <w:rFonts w:asciiTheme="minorBidi" w:eastAsia="Times New Roman" w:hAnsiTheme="minorBidi"/>
          <w:sz w:val="24"/>
          <w:szCs w:val="24"/>
        </w:rPr>
        <w:t xml:space="preserve">currently </w:t>
      </w:r>
      <w:r w:rsidR="009275AB">
        <w:rPr>
          <w:rFonts w:asciiTheme="minorBidi" w:eastAsia="Times New Roman" w:hAnsiTheme="minorBidi"/>
          <w:sz w:val="24"/>
          <w:szCs w:val="24"/>
        </w:rPr>
        <w:t>40</w:t>
      </w:r>
      <w:r w:rsidRPr="00A31C29">
        <w:rPr>
          <w:rFonts w:asciiTheme="minorBidi" w:eastAsia="Times New Roman" w:hAnsiTheme="minorBidi"/>
          <w:sz w:val="24"/>
          <w:szCs w:val="24"/>
        </w:rPr>
        <w:t xml:space="preserve">% of </w:t>
      </w:r>
      <w:r w:rsidR="00FC6EA6">
        <w:rPr>
          <w:rFonts w:asciiTheme="minorBidi" w:eastAsia="Times New Roman" w:hAnsiTheme="minorBidi"/>
          <w:sz w:val="24"/>
          <w:szCs w:val="24"/>
        </w:rPr>
        <w:t xml:space="preserve">Sales </w:t>
      </w:r>
      <w:r w:rsidR="006750C0">
        <w:rPr>
          <w:rFonts w:asciiTheme="minorBidi" w:eastAsia="Times New Roman" w:hAnsiTheme="minorBidi"/>
          <w:sz w:val="24"/>
          <w:szCs w:val="24"/>
        </w:rPr>
        <w:t>to 15</w:t>
      </w:r>
      <w:r>
        <w:rPr>
          <w:rFonts w:asciiTheme="minorBidi" w:eastAsia="Times New Roman" w:hAnsiTheme="minorBidi"/>
          <w:sz w:val="24"/>
          <w:szCs w:val="24"/>
        </w:rPr>
        <w:t xml:space="preserve">% of </w:t>
      </w:r>
      <w:r w:rsidR="00FC6EA6">
        <w:rPr>
          <w:rFonts w:asciiTheme="minorBidi" w:eastAsia="Times New Roman" w:hAnsiTheme="minorBidi"/>
          <w:sz w:val="24"/>
          <w:szCs w:val="24"/>
        </w:rPr>
        <w:t>Sales</w:t>
      </w:r>
      <w:r w:rsidRPr="00A31C29">
        <w:rPr>
          <w:rFonts w:asciiTheme="minorBidi" w:eastAsia="Times New Roman" w:hAnsiTheme="minorBidi"/>
          <w:noProof/>
          <w:sz w:val="24"/>
          <w:szCs w:val="24"/>
        </w:rPr>
        <w:t>,</w:t>
      </w:r>
      <w:r w:rsidRPr="00A31C29">
        <w:rPr>
          <w:rFonts w:asciiTheme="minorBidi" w:eastAsia="Times New Roman" w:hAnsiTheme="minorBidi"/>
          <w:sz w:val="24"/>
          <w:szCs w:val="24"/>
        </w:rPr>
        <w:t xml:space="preserve"> but </w:t>
      </w:r>
      <w:r>
        <w:rPr>
          <w:rFonts w:asciiTheme="minorBidi" w:eastAsia="Times New Roman" w:hAnsiTheme="minorBidi"/>
          <w:sz w:val="24"/>
          <w:szCs w:val="24"/>
        </w:rPr>
        <w:t xml:space="preserve">fixed manufacturing </w:t>
      </w:r>
      <w:r w:rsidR="000C3A9A">
        <w:rPr>
          <w:rFonts w:asciiTheme="minorBidi" w:eastAsia="Times New Roman" w:hAnsiTheme="minorBidi"/>
          <w:sz w:val="24"/>
          <w:szCs w:val="24"/>
        </w:rPr>
        <w:t xml:space="preserve">costs </w:t>
      </w:r>
      <w:r>
        <w:rPr>
          <w:rFonts w:asciiTheme="minorBidi" w:eastAsia="Times New Roman" w:hAnsiTheme="minorBidi"/>
          <w:sz w:val="24"/>
          <w:szCs w:val="24"/>
        </w:rPr>
        <w:t xml:space="preserve">would </w:t>
      </w:r>
      <w:r w:rsidR="006A0622">
        <w:rPr>
          <w:rFonts w:asciiTheme="minorBidi" w:eastAsia="Times New Roman" w:hAnsiTheme="minorBidi"/>
          <w:sz w:val="24"/>
          <w:szCs w:val="24"/>
        </w:rPr>
        <w:t>double to $1.8m</w:t>
      </w:r>
      <w:r w:rsidR="00FC6EA6">
        <w:rPr>
          <w:rFonts w:asciiTheme="minorBidi" w:eastAsia="Times New Roman" w:hAnsiTheme="minorBidi"/>
          <w:sz w:val="24"/>
          <w:szCs w:val="24"/>
        </w:rPr>
        <w:t xml:space="preserve">. </w:t>
      </w:r>
      <w:r w:rsidRPr="00A31C29">
        <w:rPr>
          <w:rFonts w:asciiTheme="minorBidi" w:eastAsia="Times New Roman" w:hAnsiTheme="minorBidi"/>
          <w:sz w:val="24"/>
          <w:szCs w:val="24"/>
        </w:rPr>
        <w:t xml:space="preserve">You had already prepared the following income statement for the company based on </w:t>
      </w:r>
      <w:r w:rsidR="00FC6EA6">
        <w:rPr>
          <w:rFonts w:asciiTheme="minorBidi" w:eastAsia="Times New Roman" w:hAnsiTheme="minorBidi"/>
          <w:sz w:val="24"/>
          <w:szCs w:val="24"/>
        </w:rPr>
        <w:t>the current manual production process</w:t>
      </w:r>
      <w:r w:rsidR="008046A9">
        <w:rPr>
          <w:rFonts w:asciiTheme="minorBidi" w:eastAsia="Times New Roman" w:hAnsiTheme="minorBidi"/>
          <w:sz w:val="24"/>
          <w:szCs w:val="24"/>
        </w:rPr>
        <w:t>:</w:t>
      </w:r>
    </w:p>
    <w:tbl>
      <w:tblPr>
        <w:tblW w:w="925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6194"/>
        <w:gridCol w:w="230"/>
        <w:gridCol w:w="1276"/>
        <w:gridCol w:w="753"/>
        <w:gridCol w:w="806"/>
      </w:tblGrid>
      <w:tr w:rsidR="00910B46" w:rsidRPr="00A31C29" w:rsidTr="000C3A9A">
        <w:trPr>
          <w:gridAfter w:val="1"/>
          <w:wAfter w:w="761" w:type="dxa"/>
          <w:tblHeader/>
          <w:tblCellSpacing w:w="15" w:type="dxa"/>
        </w:trPr>
        <w:tc>
          <w:tcPr>
            <w:tcW w:w="8408" w:type="dxa"/>
            <w:gridSpan w:val="4"/>
            <w:vAlign w:val="center"/>
            <w:hideMark/>
          </w:tcPr>
          <w:p w:rsidR="00622595" w:rsidRDefault="00910B46" w:rsidP="00622595">
            <w:pPr>
              <w:spacing w:after="0" w:line="240" w:lineRule="auto"/>
              <w:jc w:val="center"/>
              <w:rPr>
                <w:rFonts w:asciiTheme="minorBidi" w:eastAsia="Times New Roman" w:hAnsiTheme="minorBidi"/>
                <w:b/>
                <w:bCs/>
                <w:sz w:val="24"/>
                <w:szCs w:val="24"/>
                <w:u w:val="single"/>
              </w:rPr>
            </w:pPr>
            <w:r w:rsidRPr="00A31C29">
              <w:rPr>
                <w:rFonts w:asciiTheme="minorBidi" w:eastAsia="Times New Roman" w:hAnsiTheme="minorBidi"/>
                <w:b/>
                <w:bCs/>
                <w:sz w:val="24"/>
                <w:szCs w:val="24"/>
                <w:u w:val="single"/>
              </w:rPr>
              <w:t>Income Statement</w:t>
            </w:r>
          </w:p>
          <w:p w:rsidR="00910B46" w:rsidRPr="00A31C29" w:rsidRDefault="00910B46" w:rsidP="00622595">
            <w:pPr>
              <w:spacing w:after="0" w:line="240" w:lineRule="auto"/>
              <w:jc w:val="center"/>
              <w:rPr>
                <w:rFonts w:asciiTheme="minorBidi" w:eastAsia="Times New Roman" w:hAnsiTheme="minorBidi"/>
                <w:b/>
                <w:bCs/>
                <w:sz w:val="24"/>
                <w:szCs w:val="24"/>
                <w:u w:val="single"/>
              </w:rPr>
            </w:pPr>
            <w:r w:rsidRPr="00A31C29">
              <w:rPr>
                <w:rFonts w:asciiTheme="minorBidi" w:eastAsia="Times New Roman" w:hAnsiTheme="minorBidi"/>
                <w:b/>
                <w:bCs/>
                <w:sz w:val="24"/>
                <w:szCs w:val="24"/>
                <w:u w:val="single"/>
              </w:rPr>
              <w:t xml:space="preserve">Year Ending </w:t>
            </w:r>
            <w:r>
              <w:rPr>
                <w:rFonts w:asciiTheme="minorBidi" w:eastAsia="Times New Roman" w:hAnsiTheme="minorBidi"/>
                <w:b/>
                <w:bCs/>
                <w:sz w:val="24"/>
                <w:szCs w:val="24"/>
                <w:u w:val="single"/>
              </w:rPr>
              <w:t>March 31, 2017</w:t>
            </w:r>
          </w:p>
        </w:tc>
      </w:tr>
      <w:tr w:rsidR="00910B46" w:rsidRPr="00A31C29" w:rsidTr="000C3A9A">
        <w:trPr>
          <w:tblCellSpacing w:w="15" w:type="dxa"/>
        </w:trPr>
        <w:tc>
          <w:tcPr>
            <w:tcW w:w="6379" w:type="dxa"/>
            <w:gridSpan w:val="2"/>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Sales</w:t>
            </w:r>
          </w:p>
        </w:tc>
        <w:tc>
          <w:tcPr>
            <w:tcW w:w="1246" w:type="dxa"/>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w:t>
            </w:r>
          </w:p>
        </w:tc>
        <w:tc>
          <w:tcPr>
            <w:tcW w:w="1514" w:type="dxa"/>
            <w:gridSpan w:val="2"/>
            <w:vAlign w:val="center"/>
            <w:hideMark/>
          </w:tcPr>
          <w:p w:rsidR="00910B46" w:rsidRPr="00A31C29" w:rsidRDefault="00B07963" w:rsidP="009C6725">
            <w:pPr>
              <w:spacing w:after="0" w:line="240" w:lineRule="auto"/>
              <w:jc w:val="right"/>
              <w:rPr>
                <w:rFonts w:asciiTheme="minorBidi" w:eastAsia="Times New Roman" w:hAnsiTheme="minorBidi"/>
                <w:sz w:val="24"/>
                <w:szCs w:val="24"/>
              </w:rPr>
            </w:pPr>
            <w:r>
              <w:rPr>
                <w:rFonts w:asciiTheme="minorBidi" w:eastAsia="Times New Roman" w:hAnsiTheme="minorBidi"/>
                <w:sz w:val="24"/>
                <w:szCs w:val="24"/>
              </w:rPr>
              <w:t>$3</w:t>
            </w:r>
            <w:r w:rsidR="00910B46" w:rsidRPr="00A31C29">
              <w:rPr>
                <w:rFonts w:asciiTheme="minorBidi" w:eastAsia="Times New Roman" w:hAnsiTheme="minorBidi"/>
                <w:sz w:val="24"/>
                <w:szCs w:val="24"/>
              </w:rPr>
              <w:t>,000,000</w:t>
            </w:r>
          </w:p>
        </w:tc>
      </w:tr>
      <w:tr w:rsidR="00910B46" w:rsidRPr="00A31C29" w:rsidTr="000C3A9A">
        <w:trPr>
          <w:tblCellSpacing w:w="15" w:type="dxa"/>
        </w:trPr>
        <w:tc>
          <w:tcPr>
            <w:tcW w:w="6379" w:type="dxa"/>
            <w:gridSpan w:val="2"/>
            <w:vAlign w:val="center"/>
            <w:hideMark/>
          </w:tcPr>
          <w:p w:rsidR="00910B46" w:rsidRPr="00A31C29" w:rsidRDefault="00FC6EA6" w:rsidP="000C3A9A">
            <w:pPr>
              <w:spacing w:after="0" w:line="240" w:lineRule="auto"/>
              <w:rPr>
                <w:rFonts w:asciiTheme="minorBidi" w:eastAsia="Times New Roman" w:hAnsiTheme="minorBidi"/>
                <w:sz w:val="24"/>
                <w:szCs w:val="24"/>
              </w:rPr>
            </w:pPr>
            <w:r>
              <w:rPr>
                <w:rFonts w:asciiTheme="minorBidi" w:eastAsia="Times New Roman" w:hAnsiTheme="minorBidi"/>
                <w:sz w:val="24"/>
                <w:szCs w:val="24"/>
              </w:rPr>
              <w:t>Cost of goods sold</w:t>
            </w:r>
            <w:r w:rsidR="000C3A9A">
              <w:rPr>
                <w:rFonts w:asciiTheme="minorBidi" w:eastAsia="Times New Roman" w:hAnsiTheme="minorBidi"/>
                <w:sz w:val="24"/>
                <w:szCs w:val="24"/>
              </w:rPr>
              <w:t xml:space="preserve"> (variable and fixed manufacturing costs)</w:t>
            </w:r>
          </w:p>
        </w:tc>
        <w:tc>
          <w:tcPr>
            <w:tcW w:w="1246" w:type="dxa"/>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w:t>
            </w:r>
          </w:p>
        </w:tc>
        <w:tc>
          <w:tcPr>
            <w:tcW w:w="1514" w:type="dxa"/>
            <w:gridSpan w:val="2"/>
            <w:vAlign w:val="center"/>
            <w:hideMark/>
          </w:tcPr>
          <w:p w:rsidR="00910B46" w:rsidRPr="00A31C29" w:rsidRDefault="00B07963" w:rsidP="009C6725">
            <w:pPr>
              <w:spacing w:after="0" w:line="240" w:lineRule="auto"/>
              <w:jc w:val="right"/>
              <w:rPr>
                <w:rFonts w:asciiTheme="minorBidi" w:eastAsia="Times New Roman" w:hAnsiTheme="minorBidi"/>
                <w:sz w:val="24"/>
                <w:szCs w:val="24"/>
                <w:u w:val="single"/>
              </w:rPr>
            </w:pPr>
            <w:r>
              <w:rPr>
                <w:rFonts w:asciiTheme="minorBidi" w:eastAsia="Times New Roman" w:hAnsiTheme="minorBidi"/>
                <w:sz w:val="24"/>
                <w:szCs w:val="24"/>
                <w:u w:val="single"/>
              </w:rPr>
              <w:t xml:space="preserve">   2,1</w:t>
            </w:r>
            <w:r w:rsidR="00910B46" w:rsidRPr="00A31C29">
              <w:rPr>
                <w:rFonts w:asciiTheme="minorBidi" w:eastAsia="Times New Roman" w:hAnsiTheme="minorBidi"/>
                <w:sz w:val="24"/>
                <w:szCs w:val="24"/>
                <w:u w:val="single"/>
              </w:rPr>
              <w:t>00,000</w:t>
            </w:r>
          </w:p>
        </w:tc>
      </w:tr>
      <w:tr w:rsidR="00910B46" w:rsidRPr="00A31C29" w:rsidTr="000C3A9A">
        <w:trPr>
          <w:tblCellSpacing w:w="15" w:type="dxa"/>
        </w:trPr>
        <w:tc>
          <w:tcPr>
            <w:tcW w:w="6379" w:type="dxa"/>
            <w:gridSpan w:val="2"/>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Gross profit</w:t>
            </w:r>
          </w:p>
        </w:tc>
        <w:tc>
          <w:tcPr>
            <w:tcW w:w="1246" w:type="dxa"/>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w:t>
            </w:r>
          </w:p>
        </w:tc>
        <w:tc>
          <w:tcPr>
            <w:tcW w:w="1514" w:type="dxa"/>
            <w:gridSpan w:val="2"/>
            <w:vAlign w:val="center"/>
            <w:hideMark/>
          </w:tcPr>
          <w:p w:rsidR="00910B46" w:rsidRPr="00A31C29" w:rsidRDefault="00B07963" w:rsidP="009C6725">
            <w:pPr>
              <w:spacing w:after="0" w:line="240" w:lineRule="auto"/>
              <w:jc w:val="right"/>
              <w:rPr>
                <w:rFonts w:asciiTheme="minorBidi" w:eastAsia="Times New Roman" w:hAnsiTheme="minorBidi"/>
                <w:sz w:val="24"/>
                <w:szCs w:val="24"/>
              </w:rPr>
            </w:pPr>
            <w:r>
              <w:rPr>
                <w:rFonts w:asciiTheme="minorBidi" w:eastAsia="Times New Roman" w:hAnsiTheme="minorBidi"/>
                <w:sz w:val="24"/>
                <w:szCs w:val="24"/>
              </w:rPr>
              <w:t xml:space="preserve">     9</w:t>
            </w:r>
            <w:r w:rsidR="00910B46" w:rsidRPr="00A31C29">
              <w:rPr>
                <w:rFonts w:asciiTheme="minorBidi" w:eastAsia="Times New Roman" w:hAnsiTheme="minorBidi"/>
                <w:sz w:val="24"/>
                <w:szCs w:val="24"/>
              </w:rPr>
              <w:t>00,000</w:t>
            </w:r>
          </w:p>
        </w:tc>
      </w:tr>
      <w:tr w:rsidR="00910B46" w:rsidRPr="00A31C29" w:rsidTr="000C3A9A">
        <w:trPr>
          <w:gridAfter w:val="1"/>
          <w:wAfter w:w="761" w:type="dxa"/>
          <w:tblCellSpacing w:w="15" w:type="dxa"/>
        </w:trPr>
        <w:tc>
          <w:tcPr>
            <w:tcW w:w="6379" w:type="dxa"/>
            <w:gridSpan w:val="2"/>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xml:space="preserve">Selling and administrative expenses </w:t>
            </w:r>
          </w:p>
          <w:p w:rsidR="00910B46" w:rsidRPr="00A31C29" w:rsidRDefault="00910B46" w:rsidP="00910B46">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xml:space="preserve">               </w:t>
            </w:r>
            <w:r>
              <w:rPr>
                <w:rFonts w:asciiTheme="minorBidi" w:eastAsia="Times New Roman" w:hAnsiTheme="minorBidi"/>
                <w:sz w:val="24"/>
                <w:szCs w:val="24"/>
              </w:rPr>
              <w:t>Variable costs</w:t>
            </w:r>
            <w:r w:rsidR="00B07963">
              <w:rPr>
                <w:rFonts w:asciiTheme="minorBidi" w:eastAsia="Times New Roman" w:hAnsiTheme="minorBidi"/>
                <w:sz w:val="24"/>
                <w:szCs w:val="24"/>
              </w:rPr>
              <w:t xml:space="preserve"> (10</w:t>
            </w:r>
            <w:r w:rsidR="009275AB">
              <w:rPr>
                <w:rFonts w:asciiTheme="minorBidi" w:eastAsia="Times New Roman" w:hAnsiTheme="minorBidi"/>
                <w:sz w:val="24"/>
                <w:szCs w:val="24"/>
              </w:rPr>
              <w:t>% of sales)</w:t>
            </w:r>
          </w:p>
        </w:tc>
        <w:tc>
          <w:tcPr>
            <w:tcW w:w="1246" w:type="dxa"/>
            <w:vAlign w:val="center"/>
            <w:hideMark/>
          </w:tcPr>
          <w:p w:rsidR="00910B46" w:rsidRPr="00A31C29" w:rsidRDefault="00910B46" w:rsidP="009C6725">
            <w:pPr>
              <w:spacing w:after="0" w:line="240" w:lineRule="auto"/>
              <w:jc w:val="right"/>
              <w:rPr>
                <w:rFonts w:asciiTheme="minorBidi" w:eastAsia="Times New Roman" w:hAnsiTheme="minorBidi"/>
                <w:sz w:val="24"/>
                <w:szCs w:val="24"/>
              </w:rPr>
            </w:pPr>
          </w:p>
          <w:p w:rsidR="00910B46" w:rsidRPr="00A31C29" w:rsidRDefault="00910B46" w:rsidP="009C6725">
            <w:pPr>
              <w:spacing w:after="0" w:line="240" w:lineRule="auto"/>
              <w:jc w:val="right"/>
              <w:rPr>
                <w:rFonts w:asciiTheme="minorBidi" w:eastAsia="Times New Roman" w:hAnsiTheme="minorBidi"/>
                <w:sz w:val="24"/>
                <w:szCs w:val="24"/>
              </w:rPr>
            </w:pPr>
            <w:r w:rsidRPr="00A31C29">
              <w:rPr>
                <w:rFonts w:asciiTheme="minorBidi" w:eastAsia="Times New Roman" w:hAnsiTheme="minorBidi"/>
                <w:sz w:val="24"/>
                <w:szCs w:val="24"/>
              </w:rPr>
              <w:t>$300,000</w:t>
            </w:r>
          </w:p>
        </w:tc>
        <w:tc>
          <w:tcPr>
            <w:tcW w:w="723" w:type="dxa"/>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w:t>
            </w:r>
          </w:p>
        </w:tc>
      </w:tr>
      <w:tr w:rsidR="00910B46" w:rsidRPr="00A31C29" w:rsidTr="000C3A9A">
        <w:trPr>
          <w:tblCellSpacing w:w="15" w:type="dxa"/>
        </w:trPr>
        <w:tc>
          <w:tcPr>
            <w:tcW w:w="6149" w:type="dxa"/>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xml:space="preserve">               Fixed costs</w:t>
            </w:r>
          </w:p>
        </w:tc>
        <w:tc>
          <w:tcPr>
            <w:tcW w:w="1476" w:type="dxa"/>
            <w:gridSpan w:val="2"/>
            <w:vAlign w:val="center"/>
            <w:hideMark/>
          </w:tcPr>
          <w:p w:rsidR="00910B46" w:rsidRPr="00A31C29" w:rsidRDefault="000C3A9A" w:rsidP="009C6725">
            <w:pPr>
              <w:spacing w:after="0" w:line="240" w:lineRule="auto"/>
              <w:jc w:val="right"/>
              <w:rPr>
                <w:rFonts w:asciiTheme="minorBidi" w:eastAsia="Times New Roman" w:hAnsiTheme="minorBidi"/>
                <w:sz w:val="24"/>
                <w:szCs w:val="24"/>
                <w:u w:val="single"/>
              </w:rPr>
            </w:pPr>
            <w:r>
              <w:rPr>
                <w:rFonts w:asciiTheme="minorBidi" w:eastAsia="Times New Roman" w:hAnsiTheme="minorBidi"/>
                <w:sz w:val="24"/>
                <w:szCs w:val="24"/>
                <w:u w:val="single"/>
              </w:rPr>
              <w:t xml:space="preserve">  </w:t>
            </w:r>
            <w:r w:rsidR="00910B46" w:rsidRPr="00A31C29">
              <w:rPr>
                <w:rFonts w:asciiTheme="minorBidi" w:eastAsia="Times New Roman" w:hAnsiTheme="minorBidi"/>
                <w:sz w:val="24"/>
                <w:szCs w:val="24"/>
                <w:u w:val="single"/>
              </w:rPr>
              <w:t xml:space="preserve">  75,000</w:t>
            </w:r>
          </w:p>
        </w:tc>
        <w:tc>
          <w:tcPr>
            <w:tcW w:w="1514" w:type="dxa"/>
            <w:gridSpan w:val="2"/>
            <w:vAlign w:val="center"/>
            <w:hideMark/>
          </w:tcPr>
          <w:p w:rsidR="00910B46" w:rsidRPr="00A31C29" w:rsidRDefault="00910B46" w:rsidP="009C6725">
            <w:pPr>
              <w:spacing w:after="0" w:line="240" w:lineRule="auto"/>
              <w:jc w:val="right"/>
              <w:rPr>
                <w:rFonts w:asciiTheme="minorBidi" w:eastAsia="Times New Roman" w:hAnsiTheme="minorBidi"/>
                <w:sz w:val="24"/>
                <w:szCs w:val="24"/>
                <w:u w:val="single"/>
              </w:rPr>
            </w:pPr>
            <w:r w:rsidRPr="00A31C29">
              <w:rPr>
                <w:rFonts w:asciiTheme="minorBidi" w:eastAsia="Times New Roman" w:hAnsiTheme="minorBidi"/>
                <w:sz w:val="24"/>
                <w:szCs w:val="24"/>
                <w:u w:val="single"/>
              </w:rPr>
              <w:t>375,0000</w:t>
            </w:r>
          </w:p>
        </w:tc>
      </w:tr>
      <w:tr w:rsidR="00910B46" w:rsidRPr="00A31C29" w:rsidTr="000C3A9A">
        <w:trPr>
          <w:tblCellSpacing w:w="15" w:type="dxa"/>
        </w:trPr>
        <w:tc>
          <w:tcPr>
            <w:tcW w:w="6149" w:type="dxa"/>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Income before taxes</w:t>
            </w:r>
          </w:p>
        </w:tc>
        <w:tc>
          <w:tcPr>
            <w:tcW w:w="1476" w:type="dxa"/>
            <w:gridSpan w:val="2"/>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w:t>
            </w:r>
          </w:p>
        </w:tc>
        <w:tc>
          <w:tcPr>
            <w:tcW w:w="1514" w:type="dxa"/>
            <w:gridSpan w:val="2"/>
            <w:vAlign w:val="center"/>
            <w:hideMark/>
          </w:tcPr>
          <w:p w:rsidR="00910B46" w:rsidRPr="00A31C29" w:rsidRDefault="00E929D3" w:rsidP="009C6725">
            <w:pPr>
              <w:spacing w:after="0" w:line="240" w:lineRule="auto"/>
              <w:jc w:val="right"/>
              <w:rPr>
                <w:rFonts w:asciiTheme="minorBidi" w:eastAsia="Times New Roman" w:hAnsiTheme="minorBidi"/>
                <w:sz w:val="24"/>
                <w:szCs w:val="24"/>
              </w:rPr>
            </w:pPr>
            <w:r>
              <w:rPr>
                <w:rFonts w:asciiTheme="minorBidi" w:eastAsia="Times New Roman" w:hAnsiTheme="minorBidi"/>
                <w:sz w:val="24"/>
                <w:szCs w:val="24"/>
              </w:rPr>
              <w:t>5</w:t>
            </w:r>
            <w:r w:rsidR="00910B46" w:rsidRPr="00A31C29">
              <w:rPr>
                <w:rFonts w:asciiTheme="minorBidi" w:eastAsia="Times New Roman" w:hAnsiTheme="minorBidi"/>
                <w:sz w:val="24"/>
                <w:szCs w:val="24"/>
              </w:rPr>
              <w:t>25,000</w:t>
            </w:r>
          </w:p>
        </w:tc>
      </w:tr>
      <w:tr w:rsidR="00910B46" w:rsidRPr="00A31C29" w:rsidTr="000C3A9A">
        <w:trPr>
          <w:tblCellSpacing w:w="15" w:type="dxa"/>
        </w:trPr>
        <w:tc>
          <w:tcPr>
            <w:tcW w:w="6149" w:type="dxa"/>
            <w:vAlign w:val="center"/>
            <w:hideMark/>
          </w:tcPr>
          <w:p w:rsidR="00910B46" w:rsidRPr="00A31C29" w:rsidRDefault="00FC6EA6" w:rsidP="00FC6EA6">
            <w:pPr>
              <w:spacing w:after="0" w:line="240" w:lineRule="auto"/>
              <w:rPr>
                <w:rFonts w:asciiTheme="minorBidi" w:eastAsia="Times New Roman" w:hAnsiTheme="minorBidi"/>
                <w:sz w:val="24"/>
                <w:szCs w:val="24"/>
              </w:rPr>
            </w:pPr>
            <w:r>
              <w:rPr>
                <w:rFonts w:asciiTheme="minorBidi" w:eastAsia="Times New Roman" w:hAnsiTheme="minorBidi"/>
                <w:sz w:val="24"/>
                <w:szCs w:val="24"/>
              </w:rPr>
              <w:t>Income tax expense</w:t>
            </w:r>
            <w:r w:rsidR="00E929D3">
              <w:rPr>
                <w:rFonts w:asciiTheme="minorBidi" w:eastAsia="Times New Roman" w:hAnsiTheme="minorBidi"/>
                <w:sz w:val="24"/>
                <w:szCs w:val="24"/>
              </w:rPr>
              <w:t xml:space="preserve"> (20%)</w:t>
            </w:r>
          </w:p>
        </w:tc>
        <w:tc>
          <w:tcPr>
            <w:tcW w:w="1476" w:type="dxa"/>
            <w:gridSpan w:val="2"/>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w:t>
            </w:r>
          </w:p>
        </w:tc>
        <w:tc>
          <w:tcPr>
            <w:tcW w:w="1514" w:type="dxa"/>
            <w:gridSpan w:val="2"/>
            <w:vAlign w:val="center"/>
            <w:hideMark/>
          </w:tcPr>
          <w:p w:rsidR="00910B46" w:rsidRPr="00A31C29" w:rsidRDefault="00E929D3" w:rsidP="00E929D3">
            <w:pPr>
              <w:spacing w:after="0" w:line="240" w:lineRule="auto"/>
              <w:jc w:val="right"/>
              <w:rPr>
                <w:rFonts w:asciiTheme="minorBidi" w:eastAsia="Times New Roman" w:hAnsiTheme="minorBidi"/>
                <w:sz w:val="24"/>
                <w:szCs w:val="24"/>
                <w:u w:val="single"/>
              </w:rPr>
            </w:pPr>
            <w:r>
              <w:rPr>
                <w:rFonts w:asciiTheme="minorBidi" w:eastAsia="Times New Roman" w:hAnsiTheme="minorBidi"/>
                <w:sz w:val="24"/>
                <w:szCs w:val="24"/>
                <w:u w:val="single"/>
              </w:rPr>
              <w:t>105</w:t>
            </w:r>
            <w:r w:rsidR="00910B46" w:rsidRPr="00A31C29">
              <w:rPr>
                <w:rFonts w:asciiTheme="minorBidi" w:eastAsia="Times New Roman" w:hAnsiTheme="minorBidi"/>
                <w:sz w:val="24"/>
                <w:szCs w:val="24"/>
                <w:u w:val="single"/>
              </w:rPr>
              <w:t>,000</w:t>
            </w:r>
          </w:p>
        </w:tc>
      </w:tr>
      <w:tr w:rsidR="00910B46" w:rsidRPr="00A31C29" w:rsidTr="000C3A9A">
        <w:trPr>
          <w:tblCellSpacing w:w="15" w:type="dxa"/>
        </w:trPr>
        <w:tc>
          <w:tcPr>
            <w:tcW w:w="6149" w:type="dxa"/>
            <w:vAlign w:val="center"/>
            <w:hideMark/>
          </w:tcPr>
          <w:p w:rsidR="00910B46" w:rsidRPr="00A31C29" w:rsidRDefault="00E929D3" w:rsidP="00E929D3">
            <w:pPr>
              <w:spacing w:after="0" w:line="240" w:lineRule="auto"/>
              <w:rPr>
                <w:rFonts w:asciiTheme="minorBidi" w:eastAsia="Times New Roman" w:hAnsiTheme="minorBidi"/>
                <w:sz w:val="24"/>
                <w:szCs w:val="24"/>
              </w:rPr>
            </w:pPr>
            <w:r>
              <w:rPr>
                <w:rFonts w:asciiTheme="minorBidi" w:eastAsia="Times New Roman" w:hAnsiTheme="minorBidi"/>
                <w:sz w:val="24"/>
                <w:szCs w:val="24"/>
              </w:rPr>
              <w:t>Income after</w:t>
            </w:r>
            <w:r w:rsidR="00910B46" w:rsidRPr="00A31C29">
              <w:rPr>
                <w:rFonts w:asciiTheme="minorBidi" w:eastAsia="Times New Roman" w:hAnsiTheme="minorBidi"/>
                <w:sz w:val="24"/>
                <w:szCs w:val="24"/>
              </w:rPr>
              <w:t xml:space="preserve"> </w:t>
            </w:r>
            <w:r>
              <w:rPr>
                <w:rFonts w:asciiTheme="minorBidi" w:eastAsia="Times New Roman" w:hAnsiTheme="minorBidi"/>
                <w:sz w:val="24"/>
                <w:szCs w:val="24"/>
              </w:rPr>
              <w:t>taxes</w:t>
            </w:r>
          </w:p>
        </w:tc>
        <w:tc>
          <w:tcPr>
            <w:tcW w:w="1476" w:type="dxa"/>
            <w:gridSpan w:val="2"/>
            <w:vAlign w:val="center"/>
            <w:hideMark/>
          </w:tcPr>
          <w:p w:rsidR="00910B46" w:rsidRPr="00A31C29" w:rsidRDefault="00910B46" w:rsidP="009C6725">
            <w:pPr>
              <w:spacing w:after="0" w:line="240" w:lineRule="auto"/>
              <w:rPr>
                <w:rFonts w:asciiTheme="minorBidi" w:eastAsia="Times New Roman" w:hAnsiTheme="minorBidi"/>
                <w:sz w:val="24"/>
                <w:szCs w:val="24"/>
              </w:rPr>
            </w:pPr>
            <w:r w:rsidRPr="00A31C29">
              <w:rPr>
                <w:rFonts w:asciiTheme="minorBidi" w:eastAsia="Times New Roman" w:hAnsiTheme="minorBidi"/>
                <w:sz w:val="24"/>
                <w:szCs w:val="24"/>
              </w:rPr>
              <w:t> </w:t>
            </w:r>
          </w:p>
        </w:tc>
        <w:tc>
          <w:tcPr>
            <w:tcW w:w="1514" w:type="dxa"/>
            <w:gridSpan w:val="2"/>
            <w:vAlign w:val="center"/>
            <w:hideMark/>
          </w:tcPr>
          <w:p w:rsidR="00910B46" w:rsidRPr="00A31C29" w:rsidRDefault="00910B46" w:rsidP="00E929D3">
            <w:pPr>
              <w:spacing w:after="0" w:line="240" w:lineRule="auto"/>
              <w:jc w:val="right"/>
              <w:rPr>
                <w:rFonts w:asciiTheme="minorBidi" w:eastAsia="Times New Roman" w:hAnsiTheme="minorBidi"/>
                <w:sz w:val="24"/>
                <w:szCs w:val="24"/>
                <w:u w:val="double"/>
              </w:rPr>
            </w:pPr>
            <w:r w:rsidRPr="00A31C29">
              <w:rPr>
                <w:rFonts w:asciiTheme="minorBidi" w:eastAsia="Times New Roman" w:hAnsiTheme="minorBidi"/>
                <w:sz w:val="24"/>
                <w:szCs w:val="24"/>
                <w:u w:val="double"/>
              </w:rPr>
              <w:t>$</w:t>
            </w:r>
            <w:r w:rsidRPr="00A31C29">
              <w:rPr>
                <w:rFonts w:asciiTheme="minorBidi" w:eastAsia="Times New Roman" w:hAnsiTheme="minorBidi"/>
                <w:sz w:val="24"/>
                <w:szCs w:val="24"/>
                <w:u w:val="double"/>
              </w:rPr>
              <w:t> </w:t>
            </w:r>
            <w:r w:rsidR="00E929D3">
              <w:rPr>
                <w:rFonts w:asciiTheme="minorBidi" w:eastAsia="Times New Roman" w:hAnsiTheme="minorBidi"/>
                <w:sz w:val="24"/>
                <w:szCs w:val="24"/>
                <w:u w:val="double"/>
              </w:rPr>
              <w:t>420</w:t>
            </w:r>
            <w:r w:rsidRPr="00A31C29">
              <w:rPr>
                <w:rFonts w:asciiTheme="minorBidi" w:eastAsia="Times New Roman" w:hAnsiTheme="minorBidi"/>
                <w:sz w:val="24"/>
                <w:szCs w:val="24"/>
                <w:u w:val="double"/>
              </w:rPr>
              <w:t>,000</w:t>
            </w:r>
          </w:p>
        </w:tc>
      </w:tr>
    </w:tbl>
    <w:p w:rsidR="00622595" w:rsidRDefault="00910B46" w:rsidP="006F6A62">
      <w:pPr>
        <w:spacing w:after="0" w:line="240" w:lineRule="auto"/>
        <w:jc w:val="both"/>
        <w:rPr>
          <w:rFonts w:asciiTheme="minorBidi" w:eastAsia="Times New Roman" w:hAnsiTheme="minorBidi"/>
          <w:sz w:val="24"/>
          <w:szCs w:val="24"/>
        </w:rPr>
      </w:pPr>
      <w:r w:rsidRPr="00A31C29">
        <w:rPr>
          <w:rFonts w:asciiTheme="minorBidi" w:eastAsia="Times New Roman" w:hAnsiTheme="minorBidi"/>
          <w:sz w:val="24"/>
          <w:szCs w:val="24"/>
        </w:rPr>
        <w:t xml:space="preserve">Management </w:t>
      </w:r>
      <w:r>
        <w:rPr>
          <w:rFonts w:asciiTheme="minorBidi" w:eastAsia="Times New Roman" w:hAnsiTheme="minorBidi"/>
          <w:sz w:val="24"/>
          <w:szCs w:val="24"/>
        </w:rPr>
        <w:t xml:space="preserve">also </w:t>
      </w:r>
      <w:r w:rsidRPr="00A31C29">
        <w:rPr>
          <w:rFonts w:asciiTheme="minorBidi" w:eastAsia="Times New Roman" w:hAnsiTheme="minorBidi"/>
          <w:sz w:val="24"/>
          <w:szCs w:val="24"/>
        </w:rPr>
        <w:t xml:space="preserve">wants to examine the possibility of </w:t>
      </w:r>
      <w:r>
        <w:rPr>
          <w:rFonts w:asciiTheme="minorBidi" w:eastAsia="Times New Roman" w:hAnsiTheme="minorBidi"/>
          <w:sz w:val="24"/>
          <w:szCs w:val="24"/>
        </w:rPr>
        <w:t>outsourcing their production. A suitable supplie</w:t>
      </w:r>
      <w:r w:rsidR="000C3A9A">
        <w:rPr>
          <w:rFonts w:asciiTheme="minorBidi" w:eastAsia="Times New Roman" w:hAnsiTheme="minorBidi"/>
          <w:sz w:val="24"/>
          <w:szCs w:val="24"/>
        </w:rPr>
        <w:t>r</w:t>
      </w:r>
      <w:r>
        <w:rPr>
          <w:rFonts w:asciiTheme="minorBidi" w:eastAsia="Times New Roman" w:hAnsiTheme="minorBidi"/>
          <w:sz w:val="24"/>
          <w:szCs w:val="24"/>
        </w:rPr>
        <w:t xml:space="preserve"> </w:t>
      </w:r>
      <w:r w:rsidRPr="007669AE">
        <w:rPr>
          <w:rFonts w:asciiTheme="minorBidi" w:eastAsia="Times New Roman" w:hAnsiTheme="minorBidi"/>
          <w:noProof/>
          <w:sz w:val="24"/>
          <w:szCs w:val="24"/>
        </w:rPr>
        <w:t>was identified</w:t>
      </w:r>
      <w:r>
        <w:rPr>
          <w:rFonts w:asciiTheme="minorBidi" w:eastAsia="Times New Roman" w:hAnsiTheme="minorBidi"/>
          <w:sz w:val="24"/>
          <w:szCs w:val="24"/>
        </w:rPr>
        <w:t xml:space="preserve"> and </w:t>
      </w:r>
      <w:r w:rsidR="000C3A9A">
        <w:rPr>
          <w:rFonts w:asciiTheme="minorBidi" w:eastAsia="Times New Roman" w:hAnsiTheme="minorBidi"/>
          <w:sz w:val="24"/>
          <w:szCs w:val="24"/>
        </w:rPr>
        <w:t xml:space="preserve">the </w:t>
      </w:r>
      <w:r w:rsidR="000C3A9A" w:rsidRPr="007669AE">
        <w:rPr>
          <w:rFonts w:asciiTheme="minorBidi" w:eastAsia="Times New Roman" w:hAnsiTheme="minorBidi"/>
          <w:noProof/>
          <w:sz w:val="24"/>
          <w:szCs w:val="24"/>
        </w:rPr>
        <w:t>supplier</w:t>
      </w:r>
      <w:r w:rsidR="000C3A9A">
        <w:rPr>
          <w:rFonts w:asciiTheme="minorBidi" w:eastAsia="Times New Roman" w:hAnsiTheme="minorBidi"/>
          <w:sz w:val="24"/>
          <w:szCs w:val="24"/>
        </w:rPr>
        <w:t xml:space="preserve"> </w:t>
      </w:r>
      <w:r>
        <w:rPr>
          <w:rFonts w:asciiTheme="minorBidi" w:eastAsia="Times New Roman" w:hAnsiTheme="minorBidi"/>
          <w:sz w:val="24"/>
          <w:szCs w:val="24"/>
        </w:rPr>
        <w:t xml:space="preserve">offers to produce the </w:t>
      </w:r>
      <w:r w:rsidRPr="007669AE">
        <w:rPr>
          <w:rFonts w:asciiTheme="minorBidi" w:eastAsia="Times New Roman" w:hAnsiTheme="minorBidi"/>
          <w:noProof/>
          <w:sz w:val="24"/>
          <w:szCs w:val="24"/>
        </w:rPr>
        <w:t>good</w:t>
      </w:r>
      <w:r>
        <w:rPr>
          <w:rFonts w:asciiTheme="minorBidi" w:eastAsia="Times New Roman" w:hAnsiTheme="minorBidi"/>
          <w:sz w:val="24"/>
          <w:szCs w:val="24"/>
        </w:rPr>
        <w:t xml:space="preserve"> </w:t>
      </w:r>
      <w:r w:rsidR="000C3A9A">
        <w:rPr>
          <w:rFonts w:asciiTheme="minorBidi" w:eastAsia="Times New Roman" w:hAnsiTheme="minorBidi"/>
          <w:sz w:val="24"/>
          <w:szCs w:val="24"/>
        </w:rPr>
        <w:t xml:space="preserve">in the right quality and quantity </w:t>
      </w:r>
      <w:r w:rsidR="00663AF1" w:rsidRPr="007669AE">
        <w:rPr>
          <w:rFonts w:asciiTheme="minorBidi" w:eastAsia="Times New Roman" w:hAnsiTheme="minorBidi"/>
          <w:noProof/>
          <w:sz w:val="24"/>
          <w:szCs w:val="24"/>
        </w:rPr>
        <w:t>at cost of</w:t>
      </w:r>
      <w:r>
        <w:rPr>
          <w:rFonts w:asciiTheme="minorBidi" w:eastAsia="Times New Roman" w:hAnsiTheme="minorBidi"/>
          <w:sz w:val="24"/>
          <w:szCs w:val="24"/>
        </w:rPr>
        <w:t xml:space="preserve"> </w:t>
      </w:r>
      <w:r w:rsidR="009275AB">
        <w:rPr>
          <w:rFonts w:asciiTheme="minorBidi" w:eastAsia="Times New Roman" w:hAnsiTheme="minorBidi"/>
          <w:sz w:val="24"/>
          <w:szCs w:val="24"/>
        </w:rPr>
        <w:t>45</w:t>
      </w:r>
      <w:r w:rsidR="00FC6EA6">
        <w:rPr>
          <w:rFonts w:asciiTheme="minorBidi" w:eastAsia="Times New Roman" w:hAnsiTheme="minorBidi"/>
          <w:sz w:val="24"/>
          <w:szCs w:val="24"/>
        </w:rPr>
        <w:t>% of sales</w:t>
      </w:r>
      <w:r>
        <w:rPr>
          <w:rFonts w:asciiTheme="minorBidi" w:eastAsia="Times New Roman" w:hAnsiTheme="minorBidi"/>
          <w:sz w:val="24"/>
          <w:szCs w:val="24"/>
        </w:rPr>
        <w:t xml:space="preserve">. If the company outsources its production, the company would no longer incur variable manufacturing costs and would reduce its fixed </w:t>
      </w:r>
      <w:r w:rsidR="00FC6EA6">
        <w:rPr>
          <w:rFonts w:asciiTheme="minorBidi" w:eastAsia="Times New Roman" w:hAnsiTheme="minorBidi"/>
          <w:sz w:val="24"/>
          <w:szCs w:val="24"/>
        </w:rPr>
        <w:t xml:space="preserve">manufacturing costs </w:t>
      </w:r>
      <w:r>
        <w:rPr>
          <w:rFonts w:asciiTheme="minorBidi" w:eastAsia="Times New Roman" w:hAnsiTheme="minorBidi"/>
          <w:sz w:val="24"/>
          <w:szCs w:val="24"/>
        </w:rPr>
        <w:t xml:space="preserve">to </w:t>
      </w:r>
      <w:r w:rsidR="00BF4E61" w:rsidRPr="00C07CF6">
        <w:rPr>
          <w:rFonts w:asciiTheme="minorBidi" w:eastAsia="Times New Roman" w:hAnsiTheme="minorBidi"/>
          <w:noProof/>
          <w:sz w:val="24"/>
          <w:szCs w:val="24"/>
        </w:rPr>
        <w:t>one</w:t>
      </w:r>
      <w:r w:rsidR="00C07CF6">
        <w:rPr>
          <w:rFonts w:asciiTheme="minorBidi" w:eastAsia="Times New Roman" w:hAnsiTheme="minorBidi"/>
          <w:noProof/>
          <w:sz w:val="24"/>
          <w:szCs w:val="24"/>
        </w:rPr>
        <w:t>-</w:t>
      </w:r>
      <w:r w:rsidR="00BF4E61" w:rsidRPr="00C07CF6">
        <w:rPr>
          <w:rFonts w:asciiTheme="minorBidi" w:eastAsia="Times New Roman" w:hAnsiTheme="minorBidi"/>
          <w:noProof/>
          <w:sz w:val="24"/>
          <w:szCs w:val="24"/>
        </w:rPr>
        <w:t>third</w:t>
      </w:r>
      <w:r w:rsidR="00BF4E61">
        <w:rPr>
          <w:rFonts w:asciiTheme="minorBidi" w:eastAsia="Times New Roman" w:hAnsiTheme="minorBidi"/>
          <w:sz w:val="24"/>
          <w:szCs w:val="24"/>
        </w:rPr>
        <w:t xml:space="preserve"> of its current fixed manufacturing costs (under manual operation)</w:t>
      </w:r>
      <w:r>
        <w:rPr>
          <w:rFonts w:asciiTheme="minorBidi" w:eastAsia="Times New Roman" w:hAnsiTheme="minorBidi"/>
          <w:sz w:val="24"/>
          <w:szCs w:val="24"/>
        </w:rPr>
        <w:t xml:space="preserve">. </w:t>
      </w:r>
      <w:r w:rsidRPr="00A31C29">
        <w:rPr>
          <w:rFonts w:asciiTheme="minorBidi" w:eastAsia="Times New Roman" w:hAnsiTheme="minorBidi"/>
          <w:sz w:val="24"/>
          <w:szCs w:val="24"/>
        </w:rPr>
        <w:t xml:space="preserve">All other fixed </w:t>
      </w:r>
      <w:r w:rsidRPr="00C07CF6">
        <w:rPr>
          <w:rFonts w:asciiTheme="minorBidi" w:eastAsia="Times New Roman" w:hAnsiTheme="minorBidi"/>
          <w:noProof/>
          <w:sz w:val="24"/>
          <w:szCs w:val="24"/>
        </w:rPr>
        <w:t>costs</w:t>
      </w:r>
      <w:r w:rsidR="00C07CF6">
        <w:rPr>
          <w:rFonts w:asciiTheme="minorBidi" w:eastAsia="Times New Roman" w:hAnsiTheme="minorBidi"/>
          <w:noProof/>
          <w:sz w:val="24"/>
          <w:szCs w:val="24"/>
        </w:rPr>
        <w:t>, as well as variable cost percentages,</w:t>
      </w:r>
      <w:r w:rsidR="006F6A62">
        <w:rPr>
          <w:rFonts w:asciiTheme="minorBidi" w:eastAsia="Times New Roman" w:hAnsiTheme="minorBidi"/>
          <w:noProof/>
          <w:sz w:val="24"/>
          <w:szCs w:val="24"/>
        </w:rPr>
        <w:t xml:space="preserve"> would</w:t>
      </w:r>
      <w:r w:rsidRPr="00A31C29">
        <w:rPr>
          <w:rFonts w:asciiTheme="minorBidi" w:eastAsia="Times New Roman" w:hAnsiTheme="minorBidi"/>
          <w:sz w:val="24"/>
          <w:szCs w:val="24"/>
        </w:rPr>
        <w:t xml:space="preserve"> remain the same as in the above pro forma income statement.</w:t>
      </w:r>
    </w:p>
    <w:p w:rsidR="00FC6EA6" w:rsidRPr="00A31C29" w:rsidRDefault="00FC6EA6" w:rsidP="00622595">
      <w:pPr>
        <w:spacing w:after="0" w:line="240" w:lineRule="auto"/>
        <w:jc w:val="both"/>
        <w:rPr>
          <w:rFonts w:asciiTheme="minorBidi" w:eastAsia="Times New Roman" w:hAnsiTheme="minorBidi"/>
          <w:sz w:val="24"/>
          <w:szCs w:val="24"/>
        </w:rPr>
      </w:pPr>
      <w:r>
        <w:rPr>
          <w:rFonts w:asciiTheme="minorBidi" w:eastAsia="Times New Roman" w:hAnsiTheme="minorBidi"/>
          <w:sz w:val="24"/>
          <w:szCs w:val="24"/>
        </w:rPr>
        <w:t>Assume that the company produces its product</w:t>
      </w:r>
      <w:r w:rsidR="000C3A9A">
        <w:rPr>
          <w:rFonts w:asciiTheme="minorBidi" w:eastAsia="Times New Roman" w:hAnsiTheme="minorBidi"/>
          <w:sz w:val="24"/>
          <w:szCs w:val="24"/>
        </w:rPr>
        <w:t>s</w:t>
      </w:r>
      <w:r>
        <w:rPr>
          <w:rFonts w:asciiTheme="minorBidi" w:eastAsia="Times New Roman" w:hAnsiTheme="minorBidi"/>
          <w:sz w:val="24"/>
          <w:szCs w:val="24"/>
        </w:rPr>
        <w:t xml:space="preserve"> just-in-time. Hence all manufacturing costs become Cost of Goods Sold.</w:t>
      </w:r>
    </w:p>
    <w:p w:rsidR="00B673C8" w:rsidRDefault="00B673C8" w:rsidP="00910B46">
      <w:pPr>
        <w:spacing w:after="0" w:line="240" w:lineRule="auto"/>
        <w:rPr>
          <w:rFonts w:asciiTheme="minorBidi" w:eastAsia="Times New Roman" w:hAnsiTheme="minorBidi"/>
          <w:b/>
          <w:bCs/>
          <w:sz w:val="24"/>
          <w:szCs w:val="24"/>
          <w:u w:val="double"/>
        </w:rPr>
      </w:pPr>
    </w:p>
    <w:p w:rsidR="00910B46" w:rsidRPr="00A31C29" w:rsidRDefault="00910B46" w:rsidP="00910B46">
      <w:pPr>
        <w:spacing w:after="0" w:line="240" w:lineRule="auto"/>
        <w:rPr>
          <w:rFonts w:asciiTheme="minorBidi" w:eastAsia="Times New Roman" w:hAnsiTheme="minorBidi"/>
          <w:b/>
          <w:bCs/>
          <w:sz w:val="24"/>
          <w:szCs w:val="24"/>
          <w:u w:val="double"/>
        </w:rPr>
      </w:pPr>
      <w:r w:rsidRPr="00A31C29">
        <w:rPr>
          <w:rFonts w:asciiTheme="minorBidi" w:eastAsia="Times New Roman" w:hAnsiTheme="minorBidi"/>
          <w:b/>
          <w:bCs/>
          <w:sz w:val="24"/>
          <w:szCs w:val="24"/>
          <w:u w:val="double"/>
        </w:rPr>
        <w:t>Instructions</w:t>
      </w:r>
      <w:r w:rsidR="00C872B4">
        <w:rPr>
          <w:rFonts w:asciiTheme="minorBidi" w:eastAsia="Times New Roman" w:hAnsiTheme="minorBidi"/>
          <w:b/>
          <w:bCs/>
          <w:sz w:val="24"/>
          <w:szCs w:val="24"/>
          <w:u w:val="double"/>
        </w:rPr>
        <w:t>:</w:t>
      </w:r>
    </w:p>
    <w:p w:rsidR="00910B46" w:rsidRPr="00A31C29" w:rsidRDefault="00910B46" w:rsidP="00910B46">
      <w:pPr>
        <w:numPr>
          <w:ilvl w:val="0"/>
          <w:numId w:val="13"/>
        </w:numPr>
        <w:spacing w:after="0" w:line="240" w:lineRule="auto"/>
        <w:contextualSpacing/>
        <w:rPr>
          <w:rFonts w:asciiTheme="minorBidi" w:eastAsia="Times New Roman" w:hAnsiTheme="minorBidi"/>
          <w:sz w:val="24"/>
          <w:szCs w:val="24"/>
        </w:rPr>
      </w:pPr>
      <w:r w:rsidRPr="00A31C29">
        <w:rPr>
          <w:rFonts w:asciiTheme="minorBidi" w:eastAsia="Times New Roman" w:hAnsiTheme="minorBidi"/>
          <w:sz w:val="24"/>
          <w:szCs w:val="24"/>
        </w:rPr>
        <w:t xml:space="preserve">Based on the provided information calculate the break-even point in sales dollars for the company for the year ending </w:t>
      </w:r>
      <w:r>
        <w:rPr>
          <w:rFonts w:asciiTheme="minorBidi" w:eastAsia="Times New Roman" w:hAnsiTheme="minorBidi"/>
          <w:sz w:val="24"/>
          <w:szCs w:val="24"/>
        </w:rPr>
        <w:t>March 31, 2017</w:t>
      </w:r>
      <w:r w:rsidRPr="00A31C29">
        <w:rPr>
          <w:rFonts w:asciiTheme="minorBidi" w:eastAsia="Times New Roman" w:hAnsiTheme="minorBidi"/>
          <w:sz w:val="24"/>
          <w:szCs w:val="24"/>
        </w:rPr>
        <w:t>. (3 Marks)</w:t>
      </w:r>
    </w:p>
    <w:p w:rsidR="00910B46" w:rsidRPr="00A31C29" w:rsidRDefault="00910B46" w:rsidP="00910B46">
      <w:pPr>
        <w:spacing w:after="0" w:line="240" w:lineRule="auto"/>
        <w:ind w:left="720"/>
        <w:contextualSpacing/>
        <w:rPr>
          <w:rFonts w:asciiTheme="minorBidi" w:eastAsia="Times New Roman" w:hAnsiTheme="minorBidi"/>
          <w:sz w:val="24"/>
          <w:szCs w:val="24"/>
        </w:rPr>
      </w:pPr>
    </w:p>
    <w:p w:rsidR="00910B46" w:rsidRPr="00A31C29" w:rsidRDefault="00910B46" w:rsidP="00910B46">
      <w:pPr>
        <w:numPr>
          <w:ilvl w:val="0"/>
          <w:numId w:val="13"/>
        </w:numPr>
        <w:spacing w:after="0" w:line="240" w:lineRule="auto"/>
        <w:contextualSpacing/>
        <w:rPr>
          <w:rFonts w:asciiTheme="minorBidi" w:eastAsia="Times New Roman" w:hAnsiTheme="minorBidi"/>
          <w:sz w:val="24"/>
          <w:szCs w:val="24"/>
        </w:rPr>
      </w:pPr>
      <w:r w:rsidRPr="00A31C29">
        <w:rPr>
          <w:rFonts w:asciiTheme="minorBidi" w:eastAsia="Times New Roman" w:hAnsiTheme="minorBidi"/>
          <w:sz w:val="24"/>
          <w:szCs w:val="24"/>
        </w:rPr>
        <w:t xml:space="preserve">Calculate the break-even point in sales dollars for the year ending </w:t>
      </w:r>
      <w:r>
        <w:rPr>
          <w:rFonts w:asciiTheme="minorBidi" w:eastAsia="Times New Roman" w:hAnsiTheme="minorBidi"/>
          <w:sz w:val="24"/>
          <w:szCs w:val="24"/>
        </w:rPr>
        <w:t>March 31, 2017</w:t>
      </w:r>
      <w:r w:rsidRPr="00A31C29">
        <w:rPr>
          <w:rFonts w:asciiTheme="minorBidi" w:eastAsia="Times New Roman" w:hAnsiTheme="minorBidi"/>
          <w:sz w:val="24"/>
          <w:szCs w:val="24"/>
        </w:rPr>
        <w:t xml:space="preserve">, if the company </w:t>
      </w:r>
      <w:r>
        <w:rPr>
          <w:rFonts w:asciiTheme="minorBidi" w:eastAsia="Times New Roman" w:hAnsiTheme="minorBidi"/>
          <w:sz w:val="24"/>
          <w:szCs w:val="24"/>
        </w:rPr>
        <w:t xml:space="preserve">changes to </w:t>
      </w:r>
      <w:r w:rsidRPr="007669AE">
        <w:rPr>
          <w:rFonts w:asciiTheme="minorBidi" w:eastAsia="Times New Roman" w:hAnsiTheme="minorBidi"/>
          <w:noProof/>
          <w:sz w:val="24"/>
          <w:szCs w:val="24"/>
        </w:rPr>
        <w:t>an automatic</w:t>
      </w:r>
      <w:r>
        <w:rPr>
          <w:rFonts w:asciiTheme="minorBidi" w:eastAsia="Times New Roman" w:hAnsiTheme="minorBidi"/>
          <w:sz w:val="24"/>
          <w:szCs w:val="24"/>
        </w:rPr>
        <w:t xml:space="preserve"> production</w:t>
      </w:r>
      <w:r w:rsidRPr="00A31C29">
        <w:rPr>
          <w:rFonts w:asciiTheme="minorBidi" w:eastAsia="Times New Roman" w:hAnsiTheme="minorBidi"/>
          <w:sz w:val="24"/>
          <w:szCs w:val="24"/>
        </w:rPr>
        <w:t>. (3 Marks)</w:t>
      </w:r>
    </w:p>
    <w:p w:rsidR="00910B46" w:rsidRPr="00A31C29" w:rsidRDefault="00910B46" w:rsidP="00910B46">
      <w:pPr>
        <w:ind w:left="720"/>
        <w:contextualSpacing/>
        <w:rPr>
          <w:rFonts w:asciiTheme="minorBidi" w:eastAsia="Times New Roman" w:hAnsiTheme="minorBidi"/>
          <w:sz w:val="24"/>
          <w:szCs w:val="24"/>
        </w:rPr>
      </w:pPr>
    </w:p>
    <w:p w:rsidR="00910B46" w:rsidRPr="00663AF1" w:rsidRDefault="00910B46" w:rsidP="00663AF1">
      <w:pPr>
        <w:numPr>
          <w:ilvl w:val="0"/>
          <w:numId w:val="13"/>
        </w:numPr>
        <w:spacing w:after="0" w:line="240" w:lineRule="auto"/>
        <w:contextualSpacing/>
        <w:rPr>
          <w:rFonts w:asciiTheme="minorBidi" w:eastAsia="Times New Roman" w:hAnsiTheme="minorBidi"/>
          <w:sz w:val="24"/>
          <w:szCs w:val="24"/>
        </w:rPr>
      </w:pPr>
      <w:r w:rsidRPr="00663AF1">
        <w:rPr>
          <w:rFonts w:asciiTheme="minorBidi" w:eastAsia="Times New Roman" w:hAnsiTheme="minorBidi"/>
          <w:sz w:val="24"/>
          <w:szCs w:val="24"/>
        </w:rPr>
        <w:t xml:space="preserve">Calculate the sales dollars required </w:t>
      </w:r>
      <w:r w:rsidR="00B24CB2" w:rsidRPr="00663AF1">
        <w:rPr>
          <w:rFonts w:asciiTheme="minorBidi" w:eastAsia="Times New Roman" w:hAnsiTheme="minorBidi"/>
          <w:sz w:val="24"/>
          <w:szCs w:val="24"/>
        </w:rPr>
        <w:t xml:space="preserve">for the outsourcing option </w:t>
      </w:r>
      <w:r w:rsidRPr="00663AF1">
        <w:rPr>
          <w:rFonts w:asciiTheme="minorBidi" w:eastAsia="Times New Roman" w:hAnsiTheme="minorBidi"/>
          <w:sz w:val="24"/>
          <w:szCs w:val="24"/>
        </w:rPr>
        <w:t xml:space="preserve">to have the same operating income as projected in the pro forma income statement </w:t>
      </w:r>
      <w:r w:rsidR="00663AF1" w:rsidRPr="00663AF1">
        <w:rPr>
          <w:rFonts w:asciiTheme="minorBidi" w:eastAsia="Times New Roman" w:hAnsiTheme="minorBidi"/>
          <w:sz w:val="24"/>
          <w:szCs w:val="24"/>
        </w:rPr>
        <w:t xml:space="preserve">(the current manual production process) </w:t>
      </w:r>
      <w:r w:rsidR="00B24CB2" w:rsidRPr="00663AF1">
        <w:rPr>
          <w:rFonts w:asciiTheme="minorBidi" w:eastAsia="Times New Roman" w:hAnsiTheme="minorBidi"/>
          <w:sz w:val="24"/>
          <w:szCs w:val="24"/>
        </w:rPr>
        <w:t xml:space="preserve">for the year ending </w:t>
      </w:r>
      <w:r w:rsidR="00622595" w:rsidRPr="00663AF1">
        <w:rPr>
          <w:rFonts w:asciiTheme="minorBidi" w:eastAsia="Times New Roman" w:hAnsiTheme="minorBidi"/>
          <w:sz w:val="24"/>
          <w:szCs w:val="24"/>
        </w:rPr>
        <w:t>March</w:t>
      </w:r>
      <w:r w:rsidR="00B24CB2" w:rsidRPr="00663AF1">
        <w:rPr>
          <w:rFonts w:asciiTheme="minorBidi" w:eastAsia="Times New Roman" w:hAnsiTheme="minorBidi"/>
          <w:sz w:val="24"/>
          <w:szCs w:val="24"/>
        </w:rPr>
        <w:t xml:space="preserve"> 3</w:t>
      </w:r>
      <w:r w:rsidR="00622595" w:rsidRPr="00663AF1">
        <w:rPr>
          <w:rFonts w:asciiTheme="minorBidi" w:eastAsia="Times New Roman" w:hAnsiTheme="minorBidi"/>
          <w:sz w:val="24"/>
          <w:szCs w:val="24"/>
        </w:rPr>
        <w:t>1</w:t>
      </w:r>
      <w:r w:rsidR="00B24CB2" w:rsidRPr="00663AF1">
        <w:rPr>
          <w:rFonts w:asciiTheme="minorBidi" w:eastAsia="Times New Roman" w:hAnsiTheme="minorBidi"/>
          <w:sz w:val="24"/>
          <w:szCs w:val="24"/>
        </w:rPr>
        <w:t>, 2016</w:t>
      </w:r>
      <w:r w:rsidRPr="00663AF1">
        <w:rPr>
          <w:rFonts w:asciiTheme="minorBidi" w:eastAsia="Times New Roman" w:hAnsiTheme="minorBidi"/>
          <w:sz w:val="24"/>
          <w:szCs w:val="24"/>
        </w:rPr>
        <w:t>. (3 Marks)</w:t>
      </w:r>
    </w:p>
    <w:p w:rsidR="00910B46" w:rsidRPr="00A31C29" w:rsidRDefault="00910B46" w:rsidP="00910B46">
      <w:pPr>
        <w:ind w:left="720"/>
        <w:contextualSpacing/>
        <w:rPr>
          <w:rFonts w:asciiTheme="minorBidi" w:eastAsia="Times New Roman" w:hAnsiTheme="minorBidi"/>
          <w:sz w:val="24"/>
          <w:szCs w:val="24"/>
        </w:rPr>
      </w:pPr>
    </w:p>
    <w:p w:rsidR="00910B46" w:rsidRDefault="00502E38" w:rsidP="00910B46">
      <w:pPr>
        <w:numPr>
          <w:ilvl w:val="0"/>
          <w:numId w:val="13"/>
        </w:numPr>
        <w:spacing w:after="0" w:line="240" w:lineRule="auto"/>
        <w:contextualSpacing/>
        <w:rPr>
          <w:rFonts w:asciiTheme="minorBidi" w:eastAsia="Times New Roman" w:hAnsiTheme="minorBidi"/>
          <w:sz w:val="24"/>
          <w:szCs w:val="24"/>
        </w:rPr>
      </w:pPr>
      <w:r>
        <w:rPr>
          <w:rFonts w:asciiTheme="minorBidi" w:eastAsia="Times New Roman" w:hAnsiTheme="minorBidi"/>
          <w:sz w:val="24"/>
          <w:szCs w:val="24"/>
        </w:rPr>
        <w:t>Starting from which level of sales dollars is the manual production option better than the outsourcing option? Show your calculations and justify your answer</w:t>
      </w:r>
      <w:r w:rsidR="00910B46" w:rsidRPr="00A31C29">
        <w:rPr>
          <w:rFonts w:asciiTheme="minorBidi" w:eastAsia="Times New Roman" w:hAnsiTheme="minorBidi"/>
          <w:sz w:val="24"/>
          <w:szCs w:val="24"/>
        </w:rPr>
        <w:t>. (3 Marks)</w:t>
      </w:r>
    </w:p>
    <w:p w:rsidR="00856F8C" w:rsidRDefault="00856F8C">
      <w:pPr>
        <w:rPr>
          <w:rFonts w:asciiTheme="minorBidi" w:eastAsia="Times New Roman" w:hAnsiTheme="minorBidi"/>
          <w:sz w:val="24"/>
          <w:szCs w:val="24"/>
        </w:rPr>
      </w:pPr>
      <w:r>
        <w:rPr>
          <w:rFonts w:asciiTheme="minorBidi" w:eastAsia="Times New Roman" w:hAnsiTheme="minorBidi"/>
          <w:sz w:val="24"/>
          <w:szCs w:val="24"/>
        </w:rPr>
        <w:br w:type="page"/>
      </w:r>
    </w:p>
    <w:p w:rsidR="00C13225" w:rsidRPr="00A24693" w:rsidRDefault="00C13225" w:rsidP="00C13225">
      <w:pPr>
        <w:spacing w:after="160" w:line="259" w:lineRule="auto"/>
        <w:jc w:val="center"/>
        <w:rPr>
          <w:rFonts w:ascii="Arial" w:eastAsia="Calibri" w:hAnsi="Arial" w:cs="Arial"/>
          <w:b/>
          <w:bCs/>
          <w:sz w:val="28"/>
          <w:szCs w:val="28"/>
          <w:lang w:val="en-CA"/>
        </w:rPr>
      </w:pPr>
      <w:r w:rsidRPr="00A24693">
        <w:rPr>
          <w:rFonts w:ascii="Arial" w:eastAsia="Calibri" w:hAnsi="Arial" w:cs="Arial"/>
          <w:b/>
          <w:bCs/>
          <w:sz w:val="28"/>
          <w:szCs w:val="28"/>
          <w:lang w:val="en-CA"/>
        </w:rPr>
        <w:lastRenderedPageBreak/>
        <w:t>QUESTION I-B. 8 POINTS</w:t>
      </w:r>
    </w:p>
    <w:p w:rsidR="00502E38" w:rsidRPr="00A24693" w:rsidRDefault="00A24693" w:rsidP="00622595">
      <w:pPr>
        <w:spacing w:after="0" w:line="240" w:lineRule="auto"/>
        <w:jc w:val="both"/>
        <w:rPr>
          <w:rFonts w:asciiTheme="minorBidi" w:eastAsia="Times New Roman" w:hAnsiTheme="minorBidi"/>
          <w:sz w:val="24"/>
          <w:szCs w:val="24"/>
        </w:rPr>
      </w:pPr>
      <w:r>
        <w:rPr>
          <w:rFonts w:asciiTheme="minorBidi" w:eastAsia="Times New Roman" w:hAnsiTheme="minorBidi"/>
          <w:sz w:val="24"/>
          <w:szCs w:val="24"/>
        </w:rPr>
        <w:t xml:space="preserve">Vancouver Company </w:t>
      </w:r>
      <w:r w:rsidR="00502E38" w:rsidRPr="00A24693">
        <w:rPr>
          <w:rFonts w:asciiTheme="minorBidi" w:eastAsia="Times New Roman" w:hAnsiTheme="minorBidi"/>
          <w:sz w:val="24"/>
          <w:szCs w:val="24"/>
        </w:rPr>
        <w:t xml:space="preserve">is contemplating </w:t>
      </w:r>
      <w:r>
        <w:rPr>
          <w:rFonts w:asciiTheme="minorBidi" w:eastAsia="Times New Roman" w:hAnsiTheme="minorBidi"/>
          <w:sz w:val="24"/>
          <w:szCs w:val="24"/>
        </w:rPr>
        <w:t xml:space="preserve">in investing into automating part of their production. </w:t>
      </w:r>
      <w:r w:rsidR="00502E38" w:rsidRPr="00A24693">
        <w:rPr>
          <w:rFonts w:asciiTheme="minorBidi" w:eastAsia="Times New Roman" w:hAnsiTheme="minorBidi"/>
          <w:sz w:val="24"/>
          <w:szCs w:val="24"/>
        </w:rPr>
        <w:t>However, before making the change, Alfredo would like to know its consequences, since the volume of business varies significantly from year to year.</w:t>
      </w:r>
      <w:r w:rsidR="002F2E44">
        <w:rPr>
          <w:rFonts w:asciiTheme="minorBidi" w:eastAsia="Times New Roman" w:hAnsiTheme="minorBidi"/>
          <w:sz w:val="24"/>
          <w:szCs w:val="24"/>
        </w:rPr>
        <w:t xml:space="preserve"> </w:t>
      </w:r>
      <w:r>
        <w:rPr>
          <w:rFonts w:asciiTheme="minorBidi" w:eastAsia="Times New Roman" w:hAnsiTheme="minorBidi"/>
          <w:sz w:val="24"/>
          <w:szCs w:val="24"/>
        </w:rPr>
        <w:t>Shown below are t</w:t>
      </w:r>
      <w:r w:rsidRPr="00A24693">
        <w:rPr>
          <w:rFonts w:asciiTheme="minorBidi" w:eastAsia="Times New Roman" w:hAnsiTheme="minorBidi"/>
          <w:sz w:val="24"/>
          <w:szCs w:val="24"/>
        </w:rPr>
        <w:t xml:space="preserve">he estimated revenues and costs for the </w:t>
      </w:r>
      <w:r w:rsidR="002F2E44">
        <w:rPr>
          <w:rFonts w:asciiTheme="minorBidi" w:eastAsia="Times New Roman" w:hAnsiTheme="minorBidi"/>
          <w:sz w:val="24"/>
          <w:szCs w:val="24"/>
        </w:rPr>
        <w:t xml:space="preserve">current </w:t>
      </w:r>
      <w:r w:rsidRPr="00A24693">
        <w:rPr>
          <w:rFonts w:asciiTheme="minorBidi" w:eastAsia="Times New Roman" w:hAnsiTheme="minorBidi"/>
          <w:sz w:val="24"/>
          <w:szCs w:val="24"/>
        </w:rPr>
        <w:t>manual system and the proposed automated system</w:t>
      </w:r>
      <w:r w:rsidR="002F2E44">
        <w:rPr>
          <w:rFonts w:asciiTheme="minorBidi" w:eastAsia="Times New Roman" w:hAnsiTheme="minorBidi"/>
          <w:sz w:val="24"/>
          <w:szCs w:val="24"/>
        </w:rPr>
        <w:t xml:space="preserve"> under the assumption of last year’s sales of $1,500,000</w:t>
      </w:r>
      <w:r w:rsidR="00502E38" w:rsidRPr="00A24693">
        <w:rPr>
          <w:rFonts w:asciiTheme="minorBidi" w:eastAsia="Times New Roman" w:hAnsiTheme="minorBidi"/>
          <w:sz w:val="24"/>
          <w:szCs w:val="24"/>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0"/>
        <w:gridCol w:w="2114"/>
        <w:gridCol w:w="2835"/>
      </w:tblGrid>
      <w:tr w:rsidR="00502E38" w:rsidRPr="00A24693" w:rsidTr="009C6725">
        <w:trPr>
          <w:tblHeader/>
          <w:tblCellSpacing w:w="15" w:type="dxa"/>
        </w:trPr>
        <w:tc>
          <w:tcPr>
            <w:tcW w:w="0" w:type="auto"/>
            <w:vAlign w:val="center"/>
            <w:hideMark/>
          </w:tcPr>
          <w:p w:rsidR="00502E38" w:rsidRPr="00A24693" w:rsidRDefault="00502E38" w:rsidP="009C6725">
            <w:pPr>
              <w:spacing w:after="0" w:line="240" w:lineRule="auto"/>
              <w:jc w:val="center"/>
              <w:rPr>
                <w:rFonts w:asciiTheme="minorBidi" w:eastAsia="Times New Roman" w:hAnsiTheme="minorBidi"/>
                <w:b/>
                <w:bCs/>
                <w:sz w:val="24"/>
                <w:szCs w:val="24"/>
              </w:rPr>
            </w:pPr>
            <w:r w:rsidRPr="00A24693">
              <w:rPr>
                <w:rFonts w:asciiTheme="minorBidi" w:eastAsia="Times New Roman" w:hAnsiTheme="minorBidi"/>
                <w:b/>
                <w:bCs/>
                <w:sz w:val="24"/>
                <w:szCs w:val="24"/>
              </w:rPr>
              <w:t> </w:t>
            </w:r>
          </w:p>
        </w:tc>
        <w:tc>
          <w:tcPr>
            <w:tcW w:w="2084" w:type="dxa"/>
            <w:vAlign w:val="center"/>
            <w:hideMark/>
          </w:tcPr>
          <w:p w:rsidR="00502E38" w:rsidRPr="00622595" w:rsidRDefault="00502E38" w:rsidP="00622595">
            <w:pPr>
              <w:spacing w:after="0" w:line="240" w:lineRule="auto"/>
              <w:jc w:val="right"/>
              <w:rPr>
                <w:rFonts w:asciiTheme="minorBidi" w:eastAsia="Times New Roman" w:hAnsiTheme="minorBidi"/>
                <w:b/>
                <w:bCs/>
                <w:sz w:val="24"/>
                <w:szCs w:val="24"/>
                <w:u w:val="double"/>
              </w:rPr>
            </w:pPr>
            <w:r w:rsidRPr="00622595">
              <w:rPr>
                <w:rFonts w:asciiTheme="minorBidi" w:eastAsia="Times New Roman" w:hAnsiTheme="minorBidi"/>
                <w:b/>
                <w:bCs/>
                <w:sz w:val="24"/>
                <w:szCs w:val="24"/>
              </w:rPr>
              <w:t xml:space="preserve">       Manual</w:t>
            </w:r>
            <w:r w:rsidRPr="00622595">
              <w:rPr>
                <w:rFonts w:asciiTheme="minorBidi" w:eastAsia="Times New Roman" w:hAnsiTheme="minorBidi"/>
                <w:b/>
                <w:bCs/>
                <w:sz w:val="24"/>
                <w:szCs w:val="24"/>
                <w:u w:val="double"/>
              </w:rPr>
              <w:t xml:space="preserve"> System</w:t>
            </w:r>
          </w:p>
        </w:tc>
        <w:tc>
          <w:tcPr>
            <w:tcW w:w="2790" w:type="dxa"/>
            <w:vAlign w:val="center"/>
            <w:hideMark/>
          </w:tcPr>
          <w:p w:rsidR="002F2E44" w:rsidRPr="00622595" w:rsidRDefault="00502E38" w:rsidP="00622595">
            <w:pPr>
              <w:spacing w:after="0" w:line="240" w:lineRule="auto"/>
              <w:jc w:val="right"/>
              <w:rPr>
                <w:rFonts w:asciiTheme="minorBidi" w:eastAsia="Times New Roman" w:hAnsiTheme="minorBidi"/>
                <w:b/>
                <w:bCs/>
                <w:sz w:val="24"/>
                <w:szCs w:val="24"/>
              </w:rPr>
            </w:pPr>
            <w:r w:rsidRPr="00622595">
              <w:rPr>
                <w:rFonts w:asciiTheme="minorBidi" w:eastAsia="Times New Roman" w:hAnsiTheme="minorBidi"/>
                <w:b/>
                <w:bCs/>
                <w:sz w:val="24"/>
                <w:szCs w:val="24"/>
              </w:rPr>
              <w:t xml:space="preserve">        </w:t>
            </w:r>
            <w:r w:rsidR="002F2E44" w:rsidRPr="00622595">
              <w:rPr>
                <w:rFonts w:asciiTheme="minorBidi" w:eastAsia="Times New Roman" w:hAnsiTheme="minorBidi"/>
                <w:b/>
                <w:bCs/>
                <w:sz w:val="24"/>
                <w:szCs w:val="24"/>
              </w:rPr>
              <w:t xml:space="preserve">Automated </w:t>
            </w:r>
          </w:p>
          <w:p w:rsidR="00502E38" w:rsidRPr="00622595" w:rsidRDefault="00502E38" w:rsidP="00622595">
            <w:pPr>
              <w:spacing w:after="0" w:line="240" w:lineRule="auto"/>
              <w:jc w:val="right"/>
              <w:rPr>
                <w:rFonts w:asciiTheme="minorBidi" w:eastAsia="Times New Roman" w:hAnsiTheme="minorBidi"/>
                <w:b/>
                <w:bCs/>
                <w:sz w:val="24"/>
                <w:szCs w:val="24"/>
                <w:u w:val="double"/>
              </w:rPr>
            </w:pPr>
            <w:r w:rsidRPr="00622595">
              <w:rPr>
                <w:rFonts w:asciiTheme="minorBidi" w:eastAsia="Times New Roman" w:hAnsiTheme="minorBidi"/>
                <w:b/>
                <w:bCs/>
                <w:sz w:val="24"/>
                <w:szCs w:val="24"/>
                <w:u w:val="double"/>
              </w:rPr>
              <w:t>System</w:t>
            </w:r>
          </w:p>
        </w:tc>
      </w:tr>
      <w:tr w:rsidR="00502E38" w:rsidRPr="00A24693" w:rsidTr="009C6725">
        <w:trPr>
          <w:tblCellSpacing w:w="15" w:type="dxa"/>
        </w:trPr>
        <w:tc>
          <w:tcPr>
            <w:tcW w:w="0" w:type="auto"/>
            <w:vAlign w:val="center"/>
            <w:hideMark/>
          </w:tcPr>
          <w:p w:rsidR="00502E38" w:rsidRPr="00A24693" w:rsidRDefault="00502E38" w:rsidP="009C6725">
            <w:pPr>
              <w:spacing w:after="0" w:line="240" w:lineRule="auto"/>
              <w:rPr>
                <w:rFonts w:asciiTheme="minorBidi" w:eastAsia="Times New Roman" w:hAnsiTheme="minorBidi"/>
                <w:sz w:val="24"/>
                <w:szCs w:val="24"/>
              </w:rPr>
            </w:pPr>
            <w:r w:rsidRPr="00A24693">
              <w:rPr>
                <w:rFonts w:asciiTheme="minorBidi" w:eastAsia="Times New Roman" w:hAnsiTheme="minorBidi"/>
                <w:sz w:val="24"/>
                <w:szCs w:val="24"/>
              </w:rPr>
              <w:t>Sales</w:t>
            </w:r>
          </w:p>
        </w:tc>
        <w:tc>
          <w:tcPr>
            <w:tcW w:w="2084" w:type="dxa"/>
            <w:vAlign w:val="center"/>
            <w:hideMark/>
          </w:tcPr>
          <w:p w:rsidR="00502E38" w:rsidRPr="00A24693" w:rsidRDefault="00502E38" w:rsidP="00622595">
            <w:pPr>
              <w:spacing w:after="0" w:line="240" w:lineRule="auto"/>
              <w:jc w:val="right"/>
              <w:rPr>
                <w:rFonts w:asciiTheme="minorBidi" w:eastAsia="Times New Roman" w:hAnsiTheme="minorBidi"/>
                <w:sz w:val="24"/>
                <w:szCs w:val="24"/>
              </w:rPr>
            </w:pPr>
            <w:r w:rsidRPr="00A24693">
              <w:rPr>
                <w:rFonts w:asciiTheme="minorBidi" w:eastAsia="Times New Roman" w:hAnsiTheme="minorBidi"/>
                <w:sz w:val="24"/>
                <w:szCs w:val="24"/>
              </w:rPr>
              <w:t>$</w:t>
            </w:r>
            <w:r w:rsidR="002F2E44">
              <w:rPr>
                <w:rFonts w:asciiTheme="minorBidi" w:eastAsia="Times New Roman" w:hAnsiTheme="minorBidi"/>
                <w:sz w:val="24"/>
                <w:szCs w:val="24"/>
              </w:rPr>
              <w:t>1</w:t>
            </w:r>
            <w:r w:rsidRPr="00A24693">
              <w:rPr>
                <w:rFonts w:asciiTheme="minorBidi" w:eastAsia="Times New Roman" w:hAnsiTheme="minorBidi"/>
                <w:sz w:val="24"/>
                <w:szCs w:val="24"/>
              </w:rPr>
              <w:t>,</w:t>
            </w:r>
            <w:r w:rsidR="002F2E44">
              <w:rPr>
                <w:rFonts w:asciiTheme="minorBidi" w:eastAsia="Times New Roman" w:hAnsiTheme="minorBidi"/>
                <w:sz w:val="24"/>
                <w:szCs w:val="24"/>
              </w:rPr>
              <w:t>5</w:t>
            </w:r>
            <w:r w:rsidRPr="00A24693">
              <w:rPr>
                <w:rFonts w:asciiTheme="minorBidi" w:eastAsia="Times New Roman" w:hAnsiTheme="minorBidi"/>
                <w:sz w:val="24"/>
                <w:szCs w:val="24"/>
              </w:rPr>
              <w:t>00,000</w:t>
            </w:r>
          </w:p>
        </w:tc>
        <w:tc>
          <w:tcPr>
            <w:tcW w:w="2790" w:type="dxa"/>
            <w:vAlign w:val="center"/>
            <w:hideMark/>
          </w:tcPr>
          <w:p w:rsidR="00502E38" w:rsidRPr="00A24693" w:rsidRDefault="00502E38" w:rsidP="002F2E44">
            <w:pPr>
              <w:spacing w:after="0" w:line="240" w:lineRule="auto"/>
              <w:jc w:val="right"/>
              <w:rPr>
                <w:rFonts w:asciiTheme="minorBidi" w:eastAsia="Times New Roman" w:hAnsiTheme="minorBidi"/>
                <w:sz w:val="24"/>
                <w:szCs w:val="24"/>
              </w:rPr>
            </w:pPr>
            <w:r w:rsidRPr="00A24693">
              <w:rPr>
                <w:rFonts w:asciiTheme="minorBidi" w:eastAsia="Times New Roman" w:hAnsiTheme="minorBidi"/>
                <w:sz w:val="24"/>
                <w:szCs w:val="24"/>
              </w:rPr>
              <w:t>$</w:t>
            </w:r>
            <w:r w:rsidR="002F2E44">
              <w:rPr>
                <w:rFonts w:asciiTheme="minorBidi" w:eastAsia="Times New Roman" w:hAnsiTheme="minorBidi"/>
                <w:sz w:val="24"/>
                <w:szCs w:val="24"/>
              </w:rPr>
              <w:t>1</w:t>
            </w:r>
            <w:r w:rsidRPr="00A24693">
              <w:rPr>
                <w:rFonts w:asciiTheme="minorBidi" w:eastAsia="Times New Roman" w:hAnsiTheme="minorBidi"/>
                <w:sz w:val="24"/>
                <w:szCs w:val="24"/>
              </w:rPr>
              <w:t>,</w:t>
            </w:r>
            <w:r w:rsidR="002F2E44">
              <w:rPr>
                <w:rFonts w:asciiTheme="minorBidi" w:eastAsia="Times New Roman" w:hAnsiTheme="minorBidi"/>
                <w:sz w:val="24"/>
                <w:szCs w:val="24"/>
              </w:rPr>
              <w:t>5</w:t>
            </w:r>
            <w:r w:rsidRPr="00A24693">
              <w:rPr>
                <w:rFonts w:asciiTheme="minorBidi" w:eastAsia="Times New Roman" w:hAnsiTheme="minorBidi"/>
                <w:sz w:val="24"/>
                <w:szCs w:val="24"/>
              </w:rPr>
              <w:t>00,000</w:t>
            </w:r>
          </w:p>
        </w:tc>
      </w:tr>
      <w:tr w:rsidR="00502E38" w:rsidRPr="00A24693" w:rsidTr="009C6725">
        <w:trPr>
          <w:tblCellSpacing w:w="15" w:type="dxa"/>
        </w:trPr>
        <w:tc>
          <w:tcPr>
            <w:tcW w:w="0" w:type="auto"/>
            <w:vAlign w:val="center"/>
            <w:hideMark/>
          </w:tcPr>
          <w:p w:rsidR="00502E38" w:rsidRPr="00A24693" w:rsidRDefault="00502E38" w:rsidP="009C6725">
            <w:pPr>
              <w:spacing w:after="0" w:line="240" w:lineRule="auto"/>
              <w:rPr>
                <w:rFonts w:asciiTheme="minorBidi" w:eastAsia="Times New Roman" w:hAnsiTheme="minorBidi"/>
                <w:sz w:val="24"/>
                <w:szCs w:val="24"/>
              </w:rPr>
            </w:pPr>
            <w:r w:rsidRPr="00A24693">
              <w:rPr>
                <w:rFonts w:asciiTheme="minorBidi" w:eastAsia="Times New Roman" w:hAnsiTheme="minorBidi"/>
                <w:sz w:val="24"/>
                <w:szCs w:val="24"/>
              </w:rPr>
              <w:t>Variable costs</w:t>
            </w:r>
          </w:p>
        </w:tc>
        <w:tc>
          <w:tcPr>
            <w:tcW w:w="2084" w:type="dxa"/>
            <w:vAlign w:val="center"/>
            <w:hideMark/>
          </w:tcPr>
          <w:p w:rsidR="00502E38" w:rsidRPr="00A24693" w:rsidRDefault="00502E38" w:rsidP="00622595">
            <w:pPr>
              <w:spacing w:after="0" w:line="240" w:lineRule="auto"/>
              <w:jc w:val="right"/>
              <w:rPr>
                <w:rFonts w:asciiTheme="minorBidi" w:eastAsia="Times New Roman" w:hAnsiTheme="minorBidi"/>
                <w:sz w:val="24"/>
                <w:szCs w:val="24"/>
                <w:u w:val="single"/>
              </w:rPr>
            </w:pPr>
            <w:r w:rsidRPr="00A24693">
              <w:rPr>
                <w:rFonts w:asciiTheme="minorBidi" w:eastAsia="Times New Roman" w:hAnsiTheme="minorBidi"/>
                <w:sz w:val="24"/>
                <w:szCs w:val="24"/>
                <w:u w:val="single"/>
              </w:rPr>
              <w:t>$</w:t>
            </w:r>
            <w:r w:rsidR="002F2E44">
              <w:rPr>
                <w:rFonts w:asciiTheme="minorBidi" w:eastAsia="Times New Roman" w:hAnsiTheme="minorBidi"/>
                <w:sz w:val="24"/>
                <w:szCs w:val="24"/>
                <w:u w:val="single"/>
              </w:rPr>
              <w:t>1,200</w:t>
            </w:r>
            <w:r w:rsidRPr="00A24693">
              <w:rPr>
                <w:rFonts w:asciiTheme="minorBidi" w:eastAsia="Times New Roman" w:hAnsiTheme="minorBidi"/>
                <w:sz w:val="24"/>
                <w:szCs w:val="24"/>
                <w:u w:val="single"/>
              </w:rPr>
              <w:t>,000</w:t>
            </w:r>
          </w:p>
        </w:tc>
        <w:tc>
          <w:tcPr>
            <w:tcW w:w="2790" w:type="dxa"/>
            <w:vAlign w:val="center"/>
            <w:hideMark/>
          </w:tcPr>
          <w:p w:rsidR="00502E38" w:rsidRPr="00A24693" w:rsidRDefault="00502E38" w:rsidP="00663AF1">
            <w:pPr>
              <w:spacing w:after="0" w:line="240" w:lineRule="auto"/>
              <w:jc w:val="right"/>
              <w:rPr>
                <w:rFonts w:asciiTheme="minorBidi" w:eastAsia="Times New Roman" w:hAnsiTheme="minorBidi"/>
                <w:sz w:val="24"/>
                <w:szCs w:val="24"/>
                <w:u w:val="single"/>
              </w:rPr>
            </w:pPr>
            <w:r w:rsidRPr="00A24693">
              <w:rPr>
                <w:rFonts w:asciiTheme="minorBidi" w:eastAsia="Times New Roman" w:hAnsiTheme="minorBidi"/>
                <w:sz w:val="24"/>
                <w:szCs w:val="24"/>
                <w:u w:val="single"/>
              </w:rPr>
              <w:t> </w:t>
            </w:r>
            <w:r w:rsidRPr="00A24693">
              <w:rPr>
                <w:rFonts w:asciiTheme="minorBidi" w:eastAsia="Times New Roman" w:hAnsiTheme="minorBidi"/>
                <w:sz w:val="24"/>
                <w:szCs w:val="24"/>
                <w:u w:val="single"/>
              </w:rPr>
              <w:t> </w:t>
            </w:r>
            <w:r w:rsidR="002F2E44">
              <w:rPr>
                <w:rFonts w:asciiTheme="minorBidi" w:eastAsia="Times New Roman" w:hAnsiTheme="minorBidi"/>
                <w:sz w:val="24"/>
                <w:szCs w:val="24"/>
                <w:u w:val="single"/>
              </w:rPr>
              <w:t>4</w:t>
            </w:r>
            <w:r w:rsidR="00663AF1">
              <w:rPr>
                <w:rFonts w:asciiTheme="minorBidi" w:eastAsia="Times New Roman" w:hAnsiTheme="minorBidi"/>
                <w:sz w:val="24"/>
                <w:szCs w:val="24"/>
                <w:u w:val="single"/>
              </w:rPr>
              <w:t>0</w:t>
            </w:r>
            <w:r w:rsidRPr="00A24693">
              <w:rPr>
                <w:rFonts w:asciiTheme="minorBidi" w:eastAsia="Times New Roman" w:hAnsiTheme="minorBidi"/>
                <w:sz w:val="24"/>
                <w:szCs w:val="24"/>
                <w:u w:val="single"/>
              </w:rPr>
              <w:t>0,000</w:t>
            </w:r>
          </w:p>
        </w:tc>
      </w:tr>
      <w:tr w:rsidR="00502E38" w:rsidRPr="00A24693" w:rsidTr="009C6725">
        <w:trPr>
          <w:tblCellSpacing w:w="15" w:type="dxa"/>
        </w:trPr>
        <w:tc>
          <w:tcPr>
            <w:tcW w:w="0" w:type="auto"/>
            <w:vAlign w:val="center"/>
            <w:hideMark/>
          </w:tcPr>
          <w:p w:rsidR="00502E38" w:rsidRPr="00A24693" w:rsidRDefault="00502E38" w:rsidP="009C6725">
            <w:pPr>
              <w:spacing w:after="0" w:line="240" w:lineRule="auto"/>
              <w:rPr>
                <w:rFonts w:asciiTheme="minorBidi" w:eastAsia="Times New Roman" w:hAnsiTheme="minorBidi"/>
                <w:sz w:val="24"/>
                <w:szCs w:val="24"/>
              </w:rPr>
            </w:pPr>
            <w:r w:rsidRPr="00A24693">
              <w:rPr>
                <w:rFonts w:asciiTheme="minorBidi" w:eastAsia="Times New Roman" w:hAnsiTheme="minorBidi"/>
                <w:sz w:val="24"/>
                <w:szCs w:val="24"/>
              </w:rPr>
              <w:t>Contribution margin</w:t>
            </w:r>
          </w:p>
        </w:tc>
        <w:tc>
          <w:tcPr>
            <w:tcW w:w="2084" w:type="dxa"/>
            <w:vAlign w:val="center"/>
            <w:hideMark/>
          </w:tcPr>
          <w:p w:rsidR="00502E38" w:rsidRPr="00A24693" w:rsidRDefault="00502E38" w:rsidP="00622595">
            <w:pPr>
              <w:spacing w:after="0" w:line="240" w:lineRule="auto"/>
              <w:jc w:val="right"/>
              <w:rPr>
                <w:rFonts w:asciiTheme="minorBidi" w:eastAsia="Times New Roman" w:hAnsiTheme="minorBidi"/>
                <w:sz w:val="24"/>
                <w:szCs w:val="24"/>
              </w:rPr>
            </w:pPr>
            <w:r w:rsidRPr="00A24693">
              <w:rPr>
                <w:rFonts w:asciiTheme="minorBidi" w:eastAsia="Times New Roman" w:hAnsiTheme="minorBidi"/>
                <w:sz w:val="24"/>
                <w:szCs w:val="24"/>
              </w:rPr>
              <w:t> </w:t>
            </w:r>
            <w:r w:rsidRPr="00A24693">
              <w:rPr>
                <w:rFonts w:asciiTheme="minorBidi" w:eastAsia="Times New Roman" w:hAnsiTheme="minorBidi"/>
                <w:sz w:val="24"/>
                <w:szCs w:val="24"/>
              </w:rPr>
              <w:t> </w:t>
            </w:r>
            <w:r w:rsidRPr="00A24693">
              <w:rPr>
                <w:rFonts w:asciiTheme="minorBidi" w:eastAsia="Times New Roman" w:hAnsiTheme="minorBidi"/>
                <w:sz w:val="24"/>
                <w:szCs w:val="24"/>
              </w:rPr>
              <w:t> </w:t>
            </w:r>
            <w:r w:rsidR="002F2E44">
              <w:rPr>
                <w:rFonts w:asciiTheme="minorBidi" w:eastAsia="Times New Roman" w:hAnsiTheme="minorBidi"/>
                <w:sz w:val="24"/>
                <w:szCs w:val="24"/>
              </w:rPr>
              <w:t>3</w:t>
            </w:r>
            <w:r w:rsidRPr="00A24693">
              <w:rPr>
                <w:rFonts w:asciiTheme="minorBidi" w:eastAsia="Times New Roman" w:hAnsiTheme="minorBidi"/>
                <w:sz w:val="24"/>
                <w:szCs w:val="24"/>
              </w:rPr>
              <w:t>00,000</w:t>
            </w:r>
          </w:p>
        </w:tc>
        <w:tc>
          <w:tcPr>
            <w:tcW w:w="2790" w:type="dxa"/>
            <w:vAlign w:val="center"/>
            <w:hideMark/>
          </w:tcPr>
          <w:p w:rsidR="00502E38" w:rsidRPr="00A24693" w:rsidRDefault="00502E38" w:rsidP="00663AF1">
            <w:pPr>
              <w:spacing w:after="0" w:line="240" w:lineRule="auto"/>
              <w:jc w:val="right"/>
              <w:rPr>
                <w:rFonts w:asciiTheme="minorBidi" w:eastAsia="Times New Roman" w:hAnsiTheme="minorBidi"/>
                <w:sz w:val="24"/>
                <w:szCs w:val="24"/>
              </w:rPr>
            </w:pPr>
            <w:r w:rsidRPr="00A24693">
              <w:rPr>
                <w:rFonts w:asciiTheme="minorBidi" w:eastAsia="Times New Roman" w:hAnsiTheme="minorBidi"/>
                <w:sz w:val="24"/>
                <w:szCs w:val="24"/>
              </w:rPr>
              <w:t> </w:t>
            </w:r>
            <w:r w:rsidRPr="00A24693">
              <w:rPr>
                <w:rFonts w:asciiTheme="minorBidi" w:eastAsia="Times New Roman" w:hAnsiTheme="minorBidi"/>
                <w:sz w:val="24"/>
                <w:szCs w:val="24"/>
              </w:rPr>
              <w:t> </w:t>
            </w:r>
            <w:r w:rsidRPr="00A24693">
              <w:rPr>
                <w:rFonts w:asciiTheme="minorBidi" w:eastAsia="Times New Roman" w:hAnsiTheme="minorBidi"/>
                <w:sz w:val="24"/>
                <w:szCs w:val="24"/>
              </w:rPr>
              <w:t> </w:t>
            </w:r>
            <w:r w:rsidR="002F2E44">
              <w:rPr>
                <w:rFonts w:asciiTheme="minorBidi" w:eastAsia="Times New Roman" w:hAnsiTheme="minorBidi"/>
                <w:sz w:val="24"/>
                <w:szCs w:val="24"/>
              </w:rPr>
              <w:t>1</w:t>
            </w:r>
            <w:r w:rsidRPr="00A24693">
              <w:rPr>
                <w:rFonts w:asciiTheme="minorBidi" w:eastAsia="Times New Roman" w:hAnsiTheme="minorBidi"/>
                <w:sz w:val="24"/>
                <w:szCs w:val="24"/>
              </w:rPr>
              <w:t>,</w:t>
            </w:r>
            <w:r w:rsidR="00663AF1">
              <w:rPr>
                <w:rFonts w:asciiTheme="minorBidi" w:eastAsia="Times New Roman" w:hAnsiTheme="minorBidi"/>
                <w:sz w:val="24"/>
                <w:szCs w:val="24"/>
              </w:rPr>
              <w:t>100</w:t>
            </w:r>
            <w:r w:rsidRPr="00A24693">
              <w:rPr>
                <w:rFonts w:asciiTheme="minorBidi" w:eastAsia="Times New Roman" w:hAnsiTheme="minorBidi"/>
                <w:sz w:val="24"/>
                <w:szCs w:val="24"/>
              </w:rPr>
              <w:t>,000</w:t>
            </w:r>
          </w:p>
        </w:tc>
      </w:tr>
      <w:tr w:rsidR="00502E38" w:rsidRPr="00A24693" w:rsidTr="009C6725">
        <w:trPr>
          <w:tblCellSpacing w:w="15" w:type="dxa"/>
        </w:trPr>
        <w:tc>
          <w:tcPr>
            <w:tcW w:w="0" w:type="auto"/>
            <w:vAlign w:val="center"/>
            <w:hideMark/>
          </w:tcPr>
          <w:p w:rsidR="00502E38" w:rsidRPr="00A24693" w:rsidRDefault="00502E38" w:rsidP="009C6725">
            <w:pPr>
              <w:spacing w:after="0" w:line="240" w:lineRule="auto"/>
              <w:rPr>
                <w:rFonts w:asciiTheme="minorBidi" w:eastAsia="Times New Roman" w:hAnsiTheme="minorBidi"/>
                <w:sz w:val="24"/>
                <w:szCs w:val="24"/>
              </w:rPr>
            </w:pPr>
            <w:r w:rsidRPr="00A24693">
              <w:rPr>
                <w:rFonts w:asciiTheme="minorBidi" w:eastAsia="Times New Roman" w:hAnsiTheme="minorBidi"/>
                <w:sz w:val="24"/>
                <w:szCs w:val="24"/>
              </w:rPr>
              <w:t>Fixed costs</w:t>
            </w:r>
          </w:p>
        </w:tc>
        <w:tc>
          <w:tcPr>
            <w:tcW w:w="2084" w:type="dxa"/>
            <w:vAlign w:val="center"/>
            <w:hideMark/>
          </w:tcPr>
          <w:p w:rsidR="00502E38" w:rsidRPr="00A24693" w:rsidRDefault="00502E38" w:rsidP="00622595">
            <w:pPr>
              <w:spacing w:after="0" w:line="240" w:lineRule="auto"/>
              <w:jc w:val="right"/>
              <w:rPr>
                <w:rFonts w:asciiTheme="minorBidi" w:eastAsia="Times New Roman" w:hAnsiTheme="minorBidi"/>
                <w:sz w:val="24"/>
                <w:szCs w:val="24"/>
                <w:u w:val="single"/>
              </w:rPr>
            </w:pPr>
            <w:r w:rsidRPr="00A24693">
              <w:rPr>
                <w:rFonts w:asciiTheme="minorBidi" w:eastAsia="Times New Roman" w:hAnsiTheme="minorBidi"/>
                <w:sz w:val="24"/>
                <w:szCs w:val="24"/>
                <w:u w:val="single"/>
              </w:rPr>
              <w:t> </w:t>
            </w:r>
            <w:r w:rsidRPr="00A24693">
              <w:rPr>
                <w:rFonts w:asciiTheme="minorBidi" w:eastAsia="Times New Roman" w:hAnsiTheme="minorBidi"/>
                <w:sz w:val="24"/>
                <w:szCs w:val="24"/>
                <w:u w:val="single"/>
              </w:rPr>
              <w:t> </w:t>
            </w:r>
            <w:r w:rsidRPr="00A24693">
              <w:rPr>
                <w:rFonts w:asciiTheme="minorBidi" w:eastAsia="Times New Roman" w:hAnsiTheme="minorBidi"/>
                <w:sz w:val="24"/>
                <w:szCs w:val="24"/>
                <w:u w:val="single"/>
              </w:rPr>
              <w:t>100,000</w:t>
            </w:r>
          </w:p>
        </w:tc>
        <w:tc>
          <w:tcPr>
            <w:tcW w:w="2790" w:type="dxa"/>
            <w:vAlign w:val="center"/>
            <w:hideMark/>
          </w:tcPr>
          <w:p w:rsidR="00502E38" w:rsidRPr="00A24693" w:rsidRDefault="00502E38" w:rsidP="0025473F">
            <w:pPr>
              <w:spacing w:after="0" w:line="240" w:lineRule="auto"/>
              <w:jc w:val="right"/>
              <w:rPr>
                <w:rFonts w:asciiTheme="minorBidi" w:eastAsia="Times New Roman" w:hAnsiTheme="minorBidi"/>
                <w:sz w:val="24"/>
                <w:szCs w:val="24"/>
                <w:u w:val="single"/>
              </w:rPr>
            </w:pPr>
            <w:r w:rsidRPr="00A24693">
              <w:rPr>
                <w:rFonts w:asciiTheme="minorBidi" w:eastAsia="Times New Roman" w:hAnsiTheme="minorBidi"/>
                <w:sz w:val="24"/>
                <w:szCs w:val="24"/>
                <w:u w:val="single"/>
              </w:rPr>
              <w:t> </w:t>
            </w:r>
            <w:r w:rsidRPr="00A24693">
              <w:rPr>
                <w:rFonts w:asciiTheme="minorBidi" w:eastAsia="Times New Roman" w:hAnsiTheme="minorBidi"/>
                <w:sz w:val="24"/>
                <w:szCs w:val="24"/>
                <w:u w:val="single"/>
              </w:rPr>
              <w:t> </w:t>
            </w:r>
            <w:r w:rsidRPr="00A24693">
              <w:rPr>
                <w:rFonts w:asciiTheme="minorBidi" w:eastAsia="Times New Roman" w:hAnsiTheme="minorBidi"/>
                <w:sz w:val="24"/>
                <w:szCs w:val="24"/>
                <w:u w:val="single"/>
              </w:rPr>
              <w:t> </w:t>
            </w:r>
            <w:r w:rsidR="0025473F">
              <w:rPr>
                <w:rFonts w:asciiTheme="minorBidi" w:eastAsia="Times New Roman" w:hAnsiTheme="minorBidi"/>
                <w:sz w:val="24"/>
                <w:szCs w:val="24"/>
                <w:u w:val="single"/>
              </w:rPr>
              <w:t>9</w:t>
            </w:r>
            <w:r w:rsidRPr="00A24693">
              <w:rPr>
                <w:rFonts w:asciiTheme="minorBidi" w:eastAsia="Times New Roman" w:hAnsiTheme="minorBidi"/>
                <w:sz w:val="24"/>
                <w:szCs w:val="24"/>
                <w:u w:val="single"/>
              </w:rPr>
              <w:t>00,000</w:t>
            </w:r>
          </w:p>
        </w:tc>
      </w:tr>
      <w:tr w:rsidR="00502E38" w:rsidRPr="00A24693" w:rsidTr="009C6725">
        <w:trPr>
          <w:tblCellSpacing w:w="15" w:type="dxa"/>
        </w:trPr>
        <w:tc>
          <w:tcPr>
            <w:tcW w:w="0" w:type="auto"/>
            <w:vAlign w:val="center"/>
            <w:hideMark/>
          </w:tcPr>
          <w:p w:rsidR="00502E38" w:rsidRPr="00A24693" w:rsidRDefault="00502E38" w:rsidP="009C6725">
            <w:pPr>
              <w:spacing w:after="0" w:line="240" w:lineRule="auto"/>
              <w:rPr>
                <w:rFonts w:asciiTheme="minorBidi" w:eastAsia="Times New Roman" w:hAnsiTheme="minorBidi"/>
                <w:sz w:val="24"/>
                <w:szCs w:val="24"/>
              </w:rPr>
            </w:pPr>
            <w:r w:rsidRPr="00A24693">
              <w:rPr>
                <w:rFonts w:asciiTheme="minorBidi" w:eastAsia="Times New Roman" w:hAnsiTheme="minorBidi"/>
                <w:sz w:val="24"/>
                <w:szCs w:val="24"/>
              </w:rPr>
              <w:t>Operating income</w:t>
            </w:r>
          </w:p>
        </w:tc>
        <w:tc>
          <w:tcPr>
            <w:tcW w:w="2084" w:type="dxa"/>
            <w:vAlign w:val="center"/>
            <w:hideMark/>
          </w:tcPr>
          <w:p w:rsidR="00502E38" w:rsidRPr="00A24693" w:rsidRDefault="00502E38" w:rsidP="00622595">
            <w:pPr>
              <w:spacing w:after="0" w:line="240" w:lineRule="auto"/>
              <w:jc w:val="right"/>
              <w:rPr>
                <w:rFonts w:asciiTheme="minorBidi" w:eastAsia="Times New Roman" w:hAnsiTheme="minorBidi"/>
                <w:sz w:val="24"/>
                <w:szCs w:val="24"/>
                <w:u w:val="double"/>
              </w:rPr>
            </w:pPr>
            <w:r w:rsidRPr="00A24693">
              <w:rPr>
                <w:rFonts w:asciiTheme="minorBidi" w:eastAsia="Times New Roman" w:hAnsiTheme="minorBidi"/>
                <w:sz w:val="24"/>
                <w:szCs w:val="24"/>
                <w:u w:val="double"/>
              </w:rPr>
              <w:t>$</w:t>
            </w:r>
            <w:r w:rsidR="0025473F">
              <w:rPr>
                <w:rFonts w:asciiTheme="minorBidi" w:eastAsia="Times New Roman" w:hAnsiTheme="minorBidi"/>
                <w:sz w:val="24"/>
                <w:szCs w:val="24"/>
                <w:u w:val="double"/>
              </w:rPr>
              <w:t xml:space="preserve">  </w:t>
            </w:r>
            <w:r w:rsidR="002F2E44">
              <w:rPr>
                <w:rFonts w:asciiTheme="minorBidi" w:eastAsia="Times New Roman" w:hAnsiTheme="minorBidi"/>
                <w:sz w:val="24"/>
                <w:szCs w:val="24"/>
                <w:u w:val="double"/>
              </w:rPr>
              <w:t>2</w:t>
            </w:r>
            <w:r w:rsidRPr="00A24693">
              <w:rPr>
                <w:rFonts w:asciiTheme="minorBidi" w:eastAsia="Times New Roman" w:hAnsiTheme="minorBidi"/>
                <w:sz w:val="24"/>
                <w:szCs w:val="24"/>
                <w:u w:val="double"/>
              </w:rPr>
              <w:t>00,000</w:t>
            </w:r>
          </w:p>
        </w:tc>
        <w:tc>
          <w:tcPr>
            <w:tcW w:w="2790" w:type="dxa"/>
            <w:vAlign w:val="center"/>
            <w:hideMark/>
          </w:tcPr>
          <w:p w:rsidR="00502E38" w:rsidRPr="00A24693" w:rsidRDefault="00502E38" w:rsidP="00663AF1">
            <w:pPr>
              <w:spacing w:after="0" w:line="240" w:lineRule="auto"/>
              <w:jc w:val="right"/>
              <w:rPr>
                <w:rFonts w:asciiTheme="minorBidi" w:eastAsia="Times New Roman" w:hAnsiTheme="minorBidi"/>
                <w:sz w:val="24"/>
                <w:szCs w:val="24"/>
                <w:u w:val="double"/>
              </w:rPr>
            </w:pPr>
            <w:r w:rsidRPr="00A24693">
              <w:rPr>
                <w:rFonts w:asciiTheme="minorBidi" w:eastAsia="Times New Roman" w:hAnsiTheme="minorBidi"/>
                <w:sz w:val="24"/>
                <w:szCs w:val="24"/>
                <w:u w:val="double"/>
              </w:rPr>
              <w:t>$</w:t>
            </w:r>
            <w:r w:rsidRPr="00A24693">
              <w:rPr>
                <w:rFonts w:asciiTheme="minorBidi" w:eastAsia="Times New Roman" w:hAnsiTheme="minorBidi"/>
                <w:sz w:val="24"/>
                <w:szCs w:val="24"/>
                <w:u w:val="double"/>
              </w:rPr>
              <w:t> </w:t>
            </w:r>
            <w:r w:rsidR="00663AF1">
              <w:rPr>
                <w:rFonts w:asciiTheme="minorBidi" w:eastAsia="Times New Roman" w:hAnsiTheme="minorBidi"/>
                <w:sz w:val="24"/>
                <w:szCs w:val="24"/>
                <w:u w:val="double"/>
              </w:rPr>
              <w:t>200</w:t>
            </w:r>
            <w:r w:rsidRPr="00A24693">
              <w:rPr>
                <w:rFonts w:asciiTheme="minorBidi" w:eastAsia="Times New Roman" w:hAnsiTheme="minorBidi"/>
                <w:sz w:val="24"/>
                <w:szCs w:val="24"/>
                <w:u w:val="double"/>
              </w:rPr>
              <w:t>,000</w:t>
            </w:r>
          </w:p>
        </w:tc>
      </w:tr>
    </w:tbl>
    <w:p w:rsidR="00C872B4" w:rsidRDefault="00C872B4" w:rsidP="00502E38">
      <w:pPr>
        <w:spacing w:after="0" w:line="240" w:lineRule="auto"/>
        <w:rPr>
          <w:rFonts w:asciiTheme="minorBidi" w:eastAsia="Times New Roman" w:hAnsiTheme="minorBidi"/>
          <w:sz w:val="24"/>
          <w:szCs w:val="24"/>
        </w:rPr>
      </w:pPr>
    </w:p>
    <w:p w:rsidR="00502E38" w:rsidRPr="00C872B4" w:rsidRDefault="00502E38" w:rsidP="00502E38">
      <w:pPr>
        <w:spacing w:after="0" w:line="240" w:lineRule="auto"/>
        <w:rPr>
          <w:rFonts w:asciiTheme="minorBidi" w:eastAsia="Times New Roman" w:hAnsiTheme="minorBidi"/>
          <w:b/>
          <w:sz w:val="24"/>
          <w:szCs w:val="24"/>
          <w:u w:val="double"/>
        </w:rPr>
      </w:pPr>
      <w:r w:rsidRPr="00C872B4">
        <w:rPr>
          <w:rFonts w:asciiTheme="minorBidi" w:eastAsia="Times New Roman" w:hAnsiTheme="minorBidi"/>
          <w:b/>
          <w:sz w:val="24"/>
          <w:szCs w:val="24"/>
          <w:u w:val="double"/>
        </w:rPr>
        <w:t>Instructions</w:t>
      </w:r>
      <w:r w:rsidR="00C872B4" w:rsidRPr="00C872B4">
        <w:rPr>
          <w:rFonts w:asciiTheme="minorBidi" w:eastAsia="Times New Roman" w:hAnsiTheme="minorBidi"/>
          <w:b/>
          <w:sz w:val="24"/>
          <w:szCs w:val="24"/>
          <w:u w:val="double"/>
        </w:rPr>
        <w:t>:</w:t>
      </w:r>
    </w:p>
    <w:p w:rsidR="00C872B4" w:rsidRPr="00C872B4" w:rsidRDefault="00C872B4" w:rsidP="00502E38">
      <w:pPr>
        <w:spacing w:after="0" w:line="240" w:lineRule="auto"/>
        <w:rPr>
          <w:rFonts w:asciiTheme="minorBidi" w:eastAsia="Times New Roman" w:hAnsiTheme="minorBidi"/>
          <w:b/>
          <w:sz w:val="24"/>
          <w:szCs w:val="24"/>
          <w:u w:val="single"/>
        </w:rPr>
      </w:pPr>
    </w:p>
    <w:p w:rsidR="00502E38" w:rsidRPr="00A24693" w:rsidRDefault="00502E38" w:rsidP="00C872B4">
      <w:pPr>
        <w:spacing w:after="0" w:line="240" w:lineRule="auto"/>
        <w:ind w:left="426" w:hanging="426"/>
        <w:rPr>
          <w:rFonts w:asciiTheme="minorBidi" w:eastAsia="Times New Roman" w:hAnsiTheme="minorBidi"/>
          <w:sz w:val="24"/>
          <w:szCs w:val="24"/>
        </w:rPr>
      </w:pPr>
      <w:r w:rsidRPr="00A24693">
        <w:rPr>
          <w:rFonts w:asciiTheme="minorBidi" w:eastAsia="Times New Roman" w:hAnsiTheme="minorBidi"/>
          <w:sz w:val="24"/>
          <w:szCs w:val="24"/>
        </w:rPr>
        <w:t>(a)  </w:t>
      </w:r>
      <w:r w:rsidR="002F2E44">
        <w:rPr>
          <w:rFonts w:asciiTheme="minorBidi" w:eastAsia="Times New Roman" w:hAnsiTheme="minorBidi"/>
          <w:sz w:val="24"/>
          <w:szCs w:val="24"/>
        </w:rPr>
        <w:t xml:space="preserve">Using the operating leverage, which option is preferable if sales </w:t>
      </w:r>
      <w:r w:rsidR="00C07CF6" w:rsidRPr="00C07CF6">
        <w:rPr>
          <w:rFonts w:asciiTheme="minorBidi" w:eastAsia="Times New Roman" w:hAnsiTheme="minorBidi"/>
          <w:noProof/>
          <w:sz w:val="24"/>
          <w:szCs w:val="24"/>
        </w:rPr>
        <w:t>are</w:t>
      </w:r>
      <w:r w:rsidR="002F2E44">
        <w:rPr>
          <w:rFonts w:asciiTheme="minorBidi" w:eastAsia="Times New Roman" w:hAnsiTheme="minorBidi"/>
          <w:sz w:val="24"/>
          <w:szCs w:val="24"/>
        </w:rPr>
        <w:t xml:space="preserve"> expected to increase by 20% next year? </w:t>
      </w:r>
      <w:r w:rsidR="0025473F">
        <w:rPr>
          <w:rFonts w:asciiTheme="minorBidi" w:eastAsia="Times New Roman" w:hAnsiTheme="minorBidi"/>
          <w:sz w:val="24"/>
          <w:szCs w:val="24"/>
        </w:rPr>
        <w:t xml:space="preserve">Show your calculations. </w:t>
      </w:r>
      <w:r w:rsidR="00AF39E6">
        <w:rPr>
          <w:rFonts w:asciiTheme="minorBidi" w:eastAsia="Times New Roman" w:hAnsiTheme="minorBidi"/>
          <w:sz w:val="24"/>
          <w:szCs w:val="24"/>
        </w:rPr>
        <w:t>(</w:t>
      </w:r>
      <w:bookmarkStart w:id="0" w:name="_GoBack"/>
      <w:bookmarkEnd w:id="0"/>
      <w:r w:rsidR="00B673C8">
        <w:rPr>
          <w:rFonts w:asciiTheme="minorBidi" w:eastAsia="Times New Roman" w:hAnsiTheme="minorBidi"/>
          <w:sz w:val="24"/>
          <w:szCs w:val="24"/>
        </w:rPr>
        <w:t>3</w:t>
      </w:r>
      <w:r w:rsidR="001541EF">
        <w:rPr>
          <w:rFonts w:asciiTheme="minorBidi" w:eastAsia="Times New Roman" w:hAnsiTheme="minorBidi"/>
          <w:sz w:val="24"/>
          <w:szCs w:val="24"/>
        </w:rPr>
        <w:t>.5</w:t>
      </w:r>
      <w:r w:rsidRPr="00A24693">
        <w:rPr>
          <w:rFonts w:asciiTheme="minorBidi" w:eastAsia="Times New Roman" w:hAnsiTheme="minorBidi"/>
          <w:sz w:val="24"/>
          <w:szCs w:val="24"/>
        </w:rPr>
        <w:t xml:space="preserve"> Marks)</w:t>
      </w:r>
    </w:p>
    <w:p w:rsidR="00C872B4" w:rsidRDefault="00C872B4" w:rsidP="00502E38">
      <w:pPr>
        <w:tabs>
          <w:tab w:val="left" w:pos="426"/>
        </w:tabs>
        <w:spacing w:after="0" w:line="240" w:lineRule="auto"/>
        <w:rPr>
          <w:rFonts w:asciiTheme="minorBidi" w:eastAsia="Times New Roman" w:hAnsiTheme="minorBidi"/>
          <w:sz w:val="24"/>
          <w:szCs w:val="24"/>
        </w:rPr>
      </w:pPr>
    </w:p>
    <w:p w:rsidR="00502E38" w:rsidRPr="00A24693" w:rsidRDefault="00502E38" w:rsidP="00C872B4">
      <w:pPr>
        <w:tabs>
          <w:tab w:val="left" w:pos="426"/>
        </w:tabs>
        <w:spacing w:after="0" w:line="240" w:lineRule="auto"/>
        <w:ind w:left="426" w:hanging="426"/>
        <w:rPr>
          <w:rFonts w:asciiTheme="minorBidi" w:eastAsia="Times New Roman" w:hAnsiTheme="minorBidi"/>
          <w:sz w:val="24"/>
          <w:szCs w:val="24"/>
        </w:rPr>
      </w:pPr>
      <w:r w:rsidRPr="00A24693">
        <w:rPr>
          <w:rFonts w:asciiTheme="minorBidi" w:eastAsia="Times New Roman" w:hAnsiTheme="minorBidi"/>
          <w:sz w:val="24"/>
          <w:szCs w:val="24"/>
        </w:rPr>
        <w:t>(b)  </w:t>
      </w:r>
      <w:r w:rsidR="002F2E44">
        <w:rPr>
          <w:rFonts w:asciiTheme="minorBidi" w:eastAsia="Times New Roman" w:hAnsiTheme="minorBidi"/>
          <w:sz w:val="24"/>
          <w:szCs w:val="24"/>
        </w:rPr>
        <w:t xml:space="preserve">Using the operating leverage, which option is preferable if sales </w:t>
      </w:r>
      <w:r w:rsidR="00C07CF6" w:rsidRPr="00C07CF6">
        <w:rPr>
          <w:rFonts w:asciiTheme="minorBidi" w:eastAsia="Times New Roman" w:hAnsiTheme="minorBidi"/>
          <w:noProof/>
          <w:sz w:val="24"/>
          <w:szCs w:val="24"/>
        </w:rPr>
        <w:t>are</w:t>
      </w:r>
      <w:r w:rsidR="002F2E44">
        <w:rPr>
          <w:rFonts w:asciiTheme="minorBidi" w:eastAsia="Times New Roman" w:hAnsiTheme="minorBidi"/>
          <w:sz w:val="24"/>
          <w:szCs w:val="24"/>
        </w:rPr>
        <w:t xml:space="preserve"> expected to decrease by 20% next year? </w:t>
      </w:r>
      <w:r w:rsidR="0025473F">
        <w:rPr>
          <w:rFonts w:asciiTheme="minorBidi" w:eastAsia="Times New Roman" w:hAnsiTheme="minorBidi"/>
          <w:sz w:val="24"/>
          <w:szCs w:val="24"/>
        </w:rPr>
        <w:t>Show your calculations.</w:t>
      </w:r>
      <w:r w:rsidRPr="00A24693">
        <w:rPr>
          <w:rFonts w:asciiTheme="minorBidi" w:eastAsia="Times New Roman" w:hAnsiTheme="minorBidi"/>
          <w:sz w:val="24"/>
          <w:szCs w:val="24"/>
        </w:rPr>
        <w:t xml:space="preserve"> (</w:t>
      </w:r>
      <w:r w:rsidR="00B673C8">
        <w:rPr>
          <w:rFonts w:asciiTheme="minorBidi" w:eastAsia="Times New Roman" w:hAnsiTheme="minorBidi"/>
          <w:sz w:val="24"/>
          <w:szCs w:val="24"/>
        </w:rPr>
        <w:t>2</w:t>
      </w:r>
      <w:r w:rsidR="001541EF">
        <w:rPr>
          <w:rFonts w:asciiTheme="minorBidi" w:eastAsia="Times New Roman" w:hAnsiTheme="minorBidi"/>
          <w:sz w:val="24"/>
          <w:szCs w:val="24"/>
        </w:rPr>
        <w:t>.5</w:t>
      </w:r>
      <w:r w:rsidRPr="00A24693">
        <w:rPr>
          <w:rFonts w:asciiTheme="minorBidi" w:eastAsia="Times New Roman" w:hAnsiTheme="minorBidi"/>
          <w:sz w:val="24"/>
          <w:szCs w:val="24"/>
        </w:rPr>
        <w:t xml:space="preserve"> Marks)</w:t>
      </w:r>
    </w:p>
    <w:p w:rsidR="00C872B4" w:rsidRDefault="001541EF" w:rsidP="00502E38">
      <w:pPr>
        <w:spacing w:after="0" w:line="240" w:lineRule="auto"/>
        <w:ind w:left="426" w:hanging="426"/>
        <w:rPr>
          <w:rFonts w:asciiTheme="minorBidi" w:eastAsia="Times New Roman" w:hAnsiTheme="minorBidi"/>
          <w:sz w:val="24"/>
          <w:szCs w:val="24"/>
        </w:rPr>
      </w:pPr>
      <w:r>
        <w:rPr>
          <w:rFonts w:asciiTheme="minorBidi" w:eastAsia="Times New Roman" w:hAnsiTheme="minorBidi"/>
          <w:sz w:val="24"/>
          <w:szCs w:val="24"/>
        </w:rPr>
        <w:tab/>
      </w:r>
    </w:p>
    <w:p w:rsidR="00502E38" w:rsidRPr="00A31C29" w:rsidRDefault="00502E38" w:rsidP="00622595">
      <w:pPr>
        <w:spacing w:after="0" w:line="240" w:lineRule="auto"/>
        <w:ind w:left="426" w:hanging="426"/>
        <w:jc w:val="both"/>
        <w:rPr>
          <w:rFonts w:asciiTheme="minorBidi" w:eastAsia="Times New Roman" w:hAnsiTheme="minorBidi"/>
          <w:sz w:val="24"/>
          <w:szCs w:val="24"/>
        </w:rPr>
      </w:pPr>
      <w:r w:rsidRPr="00A24693">
        <w:rPr>
          <w:rFonts w:asciiTheme="minorBidi" w:eastAsia="Times New Roman" w:hAnsiTheme="minorBidi"/>
          <w:sz w:val="24"/>
          <w:szCs w:val="24"/>
        </w:rPr>
        <w:t>(c)  </w:t>
      </w:r>
      <w:r w:rsidR="002F2E44">
        <w:rPr>
          <w:rFonts w:asciiTheme="minorBidi" w:eastAsia="Times New Roman" w:hAnsiTheme="minorBidi"/>
          <w:sz w:val="24"/>
          <w:szCs w:val="24"/>
        </w:rPr>
        <w:t xml:space="preserve">Given that historical sales volume has always been </w:t>
      </w:r>
      <w:r w:rsidR="00452901">
        <w:rPr>
          <w:rFonts w:asciiTheme="minorBidi" w:eastAsia="Times New Roman" w:hAnsiTheme="minorBidi"/>
          <w:sz w:val="24"/>
          <w:szCs w:val="24"/>
        </w:rPr>
        <w:t>below</w:t>
      </w:r>
      <w:r w:rsidR="0025473F">
        <w:rPr>
          <w:rFonts w:asciiTheme="minorBidi" w:eastAsia="Times New Roman" w:hAnsiTheme="minorBidi"/>
          <w:sz w:val="24"/>
          <w:szCs w:val="24"/>
        </w:rPr>
        <w:t xml:space="preserve"> </w:t>
      </w:r>
      <w:r w:rsidR="002F2E44">
        <w:rPr>
          <w:rFonts w:asciiTheme="minorBidi" w:eastAsia="Times New Roman" w:hAnsiTheme="minorBidi"/>
          <w:sz w:val="24"/>
          <w:szCs w:val="24"/>
        </w:rPr>
        <w:t>$</w:t>
      </w:r>
      <w:r w:rsidR="0025473F">
        <w:rPr>
          <w:rFonts w:asciiTheme="minorBidi" w:eastAsia="Times New Roman" w:hAnsiTheme="minorBidi"/>
          <w:sz w:val="24"/>
          <w:szCs w:val="24"/>
        </w:rPr>
        <w:t>1.</w:t>
      </w:r>
      <w:r w:rsidR="00452901">
        <w:rPr>
          <w:rFonts w:asciiTheme="minorBidi" w:eastAsia="Times New Roman" w:hAnsiTheme="minorBidi"/>
          <w:sz w:val="24"/>
          <w:szCs w:val="24"/>
        </w:rPr>
        <w:t>5</w:t>
      </w:r>
      <w:r w:rsidR="0025473F">
        <w:rPr>
          <w:rFonts w:asciiTheme="minorBidi" w:eastAsia="Times New Roman" w:hAnsiTheme="minorBidi"/>
          <w:sz w:val="24"/>
          <w:szCs w:val="24"/>
        </w:rPr>
        <w:t>m</w:t>
      </w:r>
      <w:r w:rsidR="002F2E44">
        <w:rPr>
          <w:rFonts w:asciiTheme="minorBidi" w:eastAsia="Times New Roman" w:hAnsiTheme="minorBidi"/>
          <w:sz w:val="24"/>
          <w:szCs w:val="24"/>
        </w:rPr>
        <w:t>, which option would you propose to Vancouver Company? Justify your answer.</w:t>
      </w:r>
      <w:r w:rsidR="0025473F">
        <w:rPr>
          <w:rFonts w:asciiTheme="minorBidi" w:eastAsia="Times New Roman" w:hAnsiTheme="minorBidi"/>
          <w:sz w:val="24"/>
          <w:szCs w:val="24"/>
        </w:rPr>
        <w:t xml:space="preserve"> </w:t>
      </w:r>
      <w:r w:rsidRPr="00A24693">
        <w:rPr>
          <w:rFonts w:asciiTheme="minorBidi" w:eastAsia="Times New Roman" w:hAnsiTheme="minorBidi"/>
          <w:sz w:val="24"/>
          <w:szCs w:val="24"/>
        </w:rPr>
        <w:t>(</w:t>
      </w:r>
      <w:r w:rsidR="00B673C8">
        <w:rPr>
          <w:rFonts w:asciiTheme="minorBidi" w:eastAsia="Times New Roman" w:hAnsiTheme="minorBidi"/>
          <w:sz w:val="24"/>
          <w:szCs w:val="24"/>
        </w:rPr>
        <w:t>2</w:t>
      </w:r>
      <w:r w:rsidRPr="00A24693">
        <w:rPr>
          <w:rFonts w:asciiTheme="minorBidi" w:eastAsia="Times New Roman" w:hAnsiTheme="minorBidi"/>
          <w:sz w:val="24"/>
          <w:szCs w:val="24"/>
        </w:rPr>
        <w:t xml:space="preserve"> Marks)</w:t>
      </w:r>
    </w:p>
    <w:p w:rsidR="00502E38" w:rsidRPr="00A31C29" w:rsidRDefault="00502E38" w:rsidP="00502E38">
      <w:pPr>
        <w:tabs>
          <w:tab w:val="left" w:pos="690"/>
          <w:tab w:val="left" w:pos="1170"/>
          <w:tab w:val="right" w:pos="9940"/>
        </w:tabs>
        <w:spacing w:after="0" w:line="240" w:lineRule="auto"/>
        <w:ind w:left="607" w:hanging="607"/>
        <w:jc w:val="both"/>
        <w:rPr>
          <w:rFonts w:asciiTheme="minorBidi" w:eastAsia="Times New Roman" w:hAnsiTheme="minorBidi"/>
          <w:b/>
          <w:bCs/>
          <w:sz w:val="28"/>
          <w:szCs w:val="28"/>
        </w:rPr>
      </w:pPr>
    </w:p>
    <w:p w:rsidR="00C13225" w:rsidRPr="00B07963" w:rsidRDefault="00C13225">
      <w:pPr>
        <w:rPr>
          <w:rFonts w:ascii="Arial" w:eastAsia="Calibri" w:hAnsi="Arial" w:cs="Arial"/>
          <w:b/>
          <w:bCs/>
          <w:sz w:val="28"/>
          <w:szCs w:val="28"/>
          <w:lang w:val="en-CA"/>
        </w:rPr>
      </w:pPr>
    </w:p>
    <w:p w:rsidR="00C13225" w:rsidRPr="00B07963" w:rsidRDefault="00C13225">
      <w:pPr>
        <w:rPr>
          <w:rFonts w:ascii="Arial" w:eastAsia="Calibri" w:hAnsi="Arial" w:cs="Arial"/>
          <w:b/>
          <w:bCs/>
          <w:sz w:val="28"/>
          <w:szCs w:val="28"/>
          <w:lang w:val="en-CA"/>
        </w:rPr>
      </w:pPr>
      <w:r w:rsidRPr="00B07963">
        <w:rPr>
          <w:rFonts w:ascii="Arial" w:eastAsia="Calibri" w:hAnsi="Arial" w:cs="Arial"/>
          <w:b/>
          <w:bCs/>
          <w:sz w:val="28"/>
          <w:szCs w:val="28"/>
          <w:lang w:val="en-CA"/>
        </w:rPr>
        <w:br w:type="page"/>
      </w:r>
    </w:p>
    <w:p w:rsidR="004D1FDF" w:rsidRPr="00B07963" w:rsidRDefault="004D1FDF" w:rsidP="004D1FDF">
      <w:pPr>
        <w:spacing w:after="160" w:line="259" w:lineRule="auto"/>
        <w:jc w:val="center"/>
        <w:rPr>
          <w:rFonts w:ascii="Arial" w:eastAsia="Calibri" w:hAnsi="Arial" w:cs="Arial"/>
          <w:b/>
          <w:bCs/>
          <w:sz w:val="28"/>
          <w:szCs w:val="28"/>
          <w:lang w:val="en-CA"/>
        </w:rPr>
      </w:pPr>
      <w:r w:rsidRPr="00B07963">
        <w:rPr>
          <w:rFonts w:ascii="Arial" w:eastAsia="Calibri" w:hAnsi="Arial" w:cs="Arial"/>
          <w:b/>
          <w:bCs/>
          <w:sz w:val="28"/>
          <w:szCs w:val="28"/>
          <w:lang w:val="en-CA"/>
        </w:rPr>
        <w:lastRenderedPageBreak/>
        <w:t>QUESTION II-A. 10 POINTS</w:t>
      </w:r>
    </w:p>
    <w:p w:rsidR="004D1FDF" w:rsidRPr="004D1FDF" w:rsidRDefault="004D1FDF" w:rsidP="004D1FDF">
      <w:pPr>
        <w:spacing w:after="160" w:line="259" w:lineRule="auto"/>
        <w:rPr>
          <w:rFonts w:ascii="Arial" w:eastAsia="Calibri" w:hAnsi="Arial" w:cs="Arial"/>
          <w:sz w:val="24"/>
          <w:szCs w:val="24"/>
          <w:lang w:val="en-CA"/>
        </w:rPr>
      </w:pPr>
      <w:r w:rsidRPr="004D1FDF">
        <w:rPr>
          <w:rFonts w:ascii="Arial" w:eastAsia="Calibri" w:hAnsi="Arial" w:cs="Arial"/>
          <w:sz w:val="24"/>
          <w:szCs w:val="24"/>
          <w:lang w:val="en-CA"/>
        </w:rPr>
        <w:t xml:space="preserve">Montreal Ltd produces </w:t>
      </w:r>
      <w:r w:rsidRPr="004D1FDF">
        <w:rPr>
          <w:rFonts w:ascii="Arial" w:eastAsia="Calibri" w:hAnsi="Arial" w:cs="Arial"/>
          <w:noProof/>
          <w:sz w:val="24"/>
          <w:szCs w:val="24"/>
          <w:lang w:val="en-CA"/>
        </w:rPr>
        <w:t>3</w:t>
      </w:r>
      <w:r w:rsidRPr="004D1FDF">
        <w:rPr>
          <w:rFonts w:ascii="Arial" w:eastAsia="Calibri" w:hAnsi="Arial" w:cs="Arial"/>
          <w:sz w:val="24"/>
          <w:szCs w:val="24"/>
          <w:lang w:val="en-CA"/>
        </w:rPr>
        <w:t xml:space="preserve"> different bicycles which are the simple A, the classic B, and the </w:t>
      </w:r>
      <w:r w:rsidRPr="004D1FDF">
        <w:rPr>
          <w:rFonts w:ascii="Arial" w:eastAsia="Calibri" w:hAnsi="Arial" w:cs="Arial"/>
          <w:noProof/>
          <w:sz w:val="24"/>
          <w:szCs w:val="24"/>
          <w:lang w:val="en-CA"/>
        </w:rPr>
        <w:t>superb</w:t>
      </w:r>
      <w:r w:rsidRPr="004D1FDF">
        <w:rPr>
          <w:rFonts w:ascii="Arial" w:eastAsia="Calibri" w:hAnsi="Arial" w:cs="Arial"/>
          <w:sz w:val="24"/>
          <w:szCs w:val="24"/>
          <w:lang w:val="en-CA"/>
        </w:rPr>
        <w:t xml:space="preserve"> C.</w:t>
      </w:r>
    </w:p>
    <w:tbl>
      <w:tblPr>
        <w:tblW w:w="9116" w:type="dxa"/>
        <w:tblLayout w:type="fixed"/>
        <w:tblLook w:val="01E0" w:firstRow="1" w:lastRow="1" w:firstColumn="1" w:lastColumn="1" w:noHBand="0" w:noVBand="0"/>
      </w:tblPr>
      <w:tblGrid>
        <w:gridCol w:w="1188"/>
        <w:gridCol w:w="54"/>
        <w:gridCol w:w="1566"/>
        <w:gridCol w:w="2160"/>
        <w:gridCol w:w="1800"/>
        <w:gridCol w:w="2348"/>
      </w:tblGrid>
      <w:tr w:rsidR="004D1FDF" w:rsidRPr="004D1FDF" w:rsidTr="002E4516">
        <w:trPr>
          <w:trHeight w:val="907"/>
        </w:trPr>
        <w:tc>
          <w:tcPr>
            <w:tcW w:w="1188" w:type="dxa"/>
            <w:tcBorders>
              <w:bottom w:val="single" w:sz="4" w:space="0" w:color="auto"/>
            </w:tcBorders>
            <w:shd w:val="clear" w:color="auto" w:fill="auto"/>
            <w:vAlign w:val="bottom"/>
          </w:tcPr>
          <w:p w:rsidR="004D1FDF" w:rsidRPr="004D1FDF" w:rsidRDefault="004D1FDF" w:rsidP="004D1FDF">
            <w:pPr>
              <w:spacing w:after="0" w:line="259" w:lineRule="auto"/>
              <w:jc w:val="center"/>
              <w:rPr>
                <w:rFonts w:ascii="Arial" w:eastAsia="Calibri" w:hAnsi="Arial" w:cs="Arial"/>
                <w:b/>
                <w:bCs/>
                <w:iCs/>
                <w:sz w:val="24"/>
                <w:szCs w:val="24"/>
              </w:rPr>
            </w:pPr>
            <w:r w:rsidRPr="004D1FDF">
              <w:rPr>
                <w:rFonts w:ascii="Arial" w:eastAsia="Calibri" w:hAnsi="Arial" w:cs="Arial"/>
                <w:b/>
                <w:bCs/>
                <w:iCs/>
                <w:sz w:val="24"/>
                <w:szCs w:val="24"/>
              </w:rPr>
              <w:t>Product</w:t>
            </w:r>
          </w:p>
        </w:tc>
        <w:tc>
          <w:tcPr>
            <w:tcW w:w="1620" w:type="dxa"/>
            <w:gridSpan w:val="2"/>
            <w:tcBorders>
              <w:bottom w:val="single" w:sz="4" w:space="0" w:color="auto"/>
            </w:tcBorders>
            <w:shd w:val="clear" w:color="auto" w:fill="auto"/>
            <w:vAlign w:val="bottom"/>
          </w:tcPr>
          <w:p w:rsidR="004D1FDF" w:rsidRPr="004D1FDF" w:rsidRDefault="004D1FDF" w:rsidP="004D1FDF">
            <w:pPr>
              <w:spacing w:after="0" w:line="259" w:lineRule="auto"/>
              <w:jc w:val="center"/>
              <w:rPr>
                <w:rFonts w:ascii="Arial" w:eastAsia="Calibri" w:hAnsi="Arial" w:cs="Arial"/>
                <w:b/>
                <w:bCs/>
                <w:iCs/>
                <w:sz w:val="24"/>
                <w:szCs w:val="24"/>
              </w:rPr>
            </w:pPr>
            <w:r w:rsidRPr="004D1FDF">
              <w:rPr>
                <w:rFonts w:ascii="Arial" w:eastAsia="Calibri" w:hAnsi="Arial" w:cs="Arial"/>
                <w:b/>
                <w:bCs/>
                <w:iCs/>
                <w:sz w:val="24"/>
                <w:szCs w:val="24"/>
              </w:rPr>
              <w:t>Price per unit</w:t>
            </w:r>
          </w:p>
        </w:tc>
        <w:tc>
          <w:tcPr>
            <w:tcW w:w="2160" w:type="dxa"/>
            <w:tcBorders>
              <w:bottom w:val="single" w:sz="4" w:space="0" w:color="auto"/>
            </w:tcBorders>
            <w:shd w:val="clear" w:color="auto" w:fill="auto"/>
            <w:vAlign w:val="bottom"/>
          </w:tcPr>
          <w:p w:rsidR="004D1FDF" w:rsidRPr="004D1FDF" w:rsidRDefault="004D1FDF" w:rsidP="004D1FDF">
            <w:pPr>
              <w:spacing w:after="0" w:line="259" w:lineRule="auto"/>
              <w:jc w:val="center"/>
              <w:rPr>
                <w:rFonts w:ascii="Arial" w:eastAsia="Calibri" w:hAnsi="Arial" w:cs="Arial"/>
                <w:b/>
                <w:bCs/>
                <w:iCs/>
                <w:sz w:val="24"/>
                <w:szCs w:val="24"/>
              </w:rPr>
            </w:pPr>
            <w:r w:rsidRPr="004D1FDF">
              <w:rPr>
                <w:rFonts w:ascii="Arial" w:eastAsia="Calibri" w:hAnsi="Arial" w:cs="Arial"/>
                <w:b/>
                <w:bCs/>
                <w:iCs/>
                <w:sz w:val="24"/>
                <w:szCs w:val="24"/>
              </w:rPr>
              <w:t>Variable cost per unit</w:t>
            </w:r>
          </w:p>
        </w:tc>
        <w:tc>
          <w:tcPr>
            <w:tcW w:w="1800" w:type="dxa"/>
            <w:tcBorders>
              <w:bottom w:val="single" w:sz="4" w:space="0" w:color="auto"/>
            </w:tcBorders>
            <w:shd w:val="clear" w:color="auto" w:fill="auto"/>
            <w:vAlign w:val="bottom"/>
          </w:tcPr>
          <w:p w:rsidR="004D1FDF" w:rsidRPr="004D1FDF" w:rsidRDefault="004D1FDF" w:rsidP="004D1FDF">
            <w:pPr>
              <w:spacing w:after="0" w:line="259" w:lineRule="auto"/>
              <w:jc w:val="center"/>
              <w:rPr>
                <w:rFonts w:ascii="Arial" w:eastAsia="Calibri" w:hAnsi="Arial" w:cs="Arial"/>
                <w:b/>
                <w:bCs/>
                <w:iCs/>
                <w:sz w:val="24"/>
                <w:szCs w:val="24"/>
              </w:rPr>
            </w:pPr>
            <w:r w:rsidRPr="004D1FDF">
              <w:rPr>
                <w:rFonts w:ascii="Arial" w:eastAsia="Calibri" w:hAnsi="Arial" w:cs="Arial"/>
                <w:b/>
                <w:bCs/>
                <w:iCs/>
                <w:sz w:val="24"/>
                <w:szCs w:val="24"/>
              </w:rPr>
              <w:t xml:space="preserve">Budgeted units to </w:t>
            </w:r>
            <w:r w:rsidRPr="004D1FDF">
              <w:rPr>
                <w:rFonts w:ascii="Arial" w:eastAsia="Calibri" w:hAnsi="Arial" w:cs="Arial"/>
                <w:b/>
                <w:bCs/>
                <w:iCs/>
                <w:noProof/>
                <w:sz w:val="24"/>
                <w:szCs w:val="24"/>
              </w:rPr>
              <w:t>be sold</w:t>
            </w:r>
          </w:p>
        </w:tc>
        <w:tc>
          <w:tcPr>
            <w:tcW w:w="2348" w:type="dxa"/>
            <w:tcBorders>
              <w:bottom w:val="single" w:sz="4" w:space="0" w:color="auto"/>
            </w:tcBorders>
            <w:shd w:val="clear" w:color="auto" w:fill="auto"/>
            <w:vAlign w:val="bottom"/>
          </w:tcPr>
          <w:p w:rsidR="004D1FDF" w:rsidRPr="004D1FDF" w:rsidRDefault="004D1FDF" w:rsidP="004D1FDF">
            <w:pPr>
              <w:spacing w:after="0" w:line="259" w:lineRule="auto"/>
              <w:jc w:val="center"/>
              <w:rPr>
                <w:rFonts w:ascii="Arial" w:eastAsia="Calibri" w:hAnsi="Arial" w:cs="Arial"/>
                <w:b/>
                <w:bCs/>
                <w:iCs/>
                <w:sz w:val="24"/>
                <w:szCs w:val="24"/>
              </w:rPr>
            </w:pPr>
            <w:r w:rsidRPr="004D1FDF">
              <w:rPr>
                <w:rFonts w:ascii="Arial" w:eastAsia="Calibri" w:hAnsi="Arial" w:cs="Arial"/>
                <w:b/>
                <w:bCs/>
                <w:iCs/>
                <w:sz w:val="24"/>
                <w:szCs w:val="24"/>
              </w:rPr>
              <w:t>Machine hours required per unit</w:t>
            </w:r>
          </w:p>
        </w:tc>
      </w:tr>
      <w:tr w:rsidR="004D1FDF" w:rsidRPr="004D1FDF" w:rsidTr="00B25020">
        <w:trPr>
          <w:trHeight w:val="587"/>
        </w:trPr>
        <w:tc>
          <w:tcPr>
            <w:tcW w:w="1242" w:type="dxa"/>
            <w:gridSpan w:val="2"/>
            <w:tcBorders>
              <w:top w:val="single" w:sz="4" w:space="0" w:color="auto"/>
            </w:tcBorders>
            <w:shd w:val="clear" w:color="auto" w:fill="auto"/>
            <w:vAlign w:val="bottom"/>
          </w:tcPr>
          <w:p w:rsidR="004D1FDF" w:rsidRPr="004D1FDF" w:rsidRDefault="004D1FDF" w:rsidP="004D1FDF">
            <w:pPr>
              <w:spacing w:after="0" w:line="259" w:lineRule="auto"/>
              <w:rPr>
                <w:rFonts w:ascii="Arial" w:eastAsia="Calibri" w:hAnsi="Arial" w:cs="Arial"/>
                <w:bCs/>
                <w:iCs/>
                <w:sz w:val="24"/>
                <w:szCs w:val="24"/>
              </w:rPr>
            </w:pPr>
            <w:r w:rsidRPr="004D1FDF">
              <w:rPr>
                <w:rFonts w:ascii="Arial" w:eastAsia="Calibri" w:hAnsi="Arial" w:cs="Arial"/>
                <w:bCs/>
                <w:iCs/>
                <w:sz w:val="24"/>
                <w:szCs w:val="24"/>
              </w:rPr>
              <w:t>Simple A</w:t>
            </w:r>
          </w:p>
        </w:tc>
        <w:tc>
          <w:tcPr>
            <w:tcW w:w="1566" w:type="dxa"/>
            <w:tcBorders>
              <w:top w:val="single" w:sz="4" w:space="0" w:color="auto"/>
            </w:tcBorders>
            <w:shd w:val="clear" w:color="auto" w:fill="auto"/>
            <w:vAlign w:val="bottom"/>
          </w:tcPr>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$600</w:t>
            </w:r>
          </w:p>
        </w:tc>
        <w:tc>
          <w:tcPr>
            <w:tcW w:w="2160" w:type="dxa"/>
            <w:tcBorders>
              <w:top w:val="single" w:sz="4" w:space="0" w:color="auto"/>
            </w:tcBorders>
            <w:shd w:val="clear" w:color="auto" w:fill="auto"/>
            <w:vAlign w:val="bottom"/>
          </w:tcPr>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$480</w:t>
            </w:r>
          </w:p>
        </w:tc>
        <w:tc>
          <w:tcPr>
            <w:tcW w:w="1800" w:type="dxa"/>
            <w:tcBorders>
              <w:top w:val="single" w:sz="4" w:space="0" w:color="auto"/>
            </w:tcBorders>
            <w:shd w:val="clear" w:color="auto" w:fill="auto"/>
          </w:tcPr>
          <w:p w:rsidR="004D1FDF" w:rsidRPr="004D1FDF" w:rsidRDefault="004D1FDF" w:rsidP="004D1FDF">
            <w:pPr>
              <w:spacing w:after="0" w:line="259" w:lineRule="auto"/>
              <w:jc w:val="center"/>
              <w:rPr>
                <w:rFonts w:ascii="Arial" w:eastAsia="Calibri" w:hAnsi="Arial" w:cs="Arial"/>
                <w:bCs/>
                <w:iCs/>
                <w:sz w:val="24"/>
                <w:szCs w:val="24"/>
              </w:rPr>
            </w:pPr>
          </w:p>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350</w:t>
            </w:r>
          </w:p>
        </w:tc>
        <w:tc>
          <w:tcPr>
            <w:tcW w:w="2348" w:type="dxa"/>
            <w:tcBorders>
              <w:top w:val="single" w:sz="4" w:space="0" w:color="auto"/>
            </w:tcBorders>
            <w:shd w:val="clear" w:color="auto" w:fill="auto"/>
            <w:vAlign w:val="bottom"/>
          </w:tcPr>
          <w:p w:rsidR="004D1FDF" w:rsidRPr="004D1FDF" w:rsidRDefault="004D1FDF" w:rsidP="004D1FDF">
            <w:pPr>
              <w:spacing w:after="0" w:line="259" w:lineRule="auto"/>
              <w:jc w:val="center"/>
              <w:rPr>
                <w:rFonts w:ascii="Arial" w:eastAsia="Calibri" w:hAnsi="Arial" w:cs="Arial"/>
                <w:bCs/>
                <w:iCs/>
                <w:sz w:val="24"/>
                <w:szCs w:val="24"/>
              </w:rPr>
            </w:pPr>
            <w:r w:rsidRPr="00C07CF6">
              <w:rPr>
                <w:rFonts w:ascii="Arial" w:eastAsia="Calibri" w:hAnsi="Arial" w:cs="Arial"/>
                <w:bCs/>
                <w:iCs/>
                <w:noProof/>
                <w:sz w:val="24"/>
                <w:szCs w:val="24"/>
              </w:rPr>
              <w:t>Two</w:t>
            </w:r>
            <w:r w:rsidR="00452901">
              <w:rPr>
                <w:rFonts w:ascii="Arial" w:eastAsia="Calibri" w:hAnsi="Arial" w:cs="Arial"/>
                <w:bCs/>
                <w:iCs/>
                <w:noProof/>
                <w:sz w:val="24"/>
                <w:szCs w:val="24"/>
              </w:rPr>
              <w:t xml:space="preserve"> </w:t>
            </w:r>
            <w:r w:rsidRPr="00C07CF6">
              <w:rPr>
                <w:rFonts w:ascii="Arial" w:eastAsia="Calibri" w:hAnsi="Arial" w:cs="Arial"/>
                <w:bCs/>
                <w:iCs/>
                <w:noProof/>
                <w:sz w:val="24"/>
                <w:szCs w:val="24"/>
              </w:rPr>
              <w:t>Hour</w:t>
            </w:r>
            <w:r w:rsidR="00452901">
              <w:rPr>
                <w:rFonts w:ascii="Arial" w:eastAsia="Calibri" w:hAnsi="Arial" w:cs="Arial"/>
                <w:bCs/>
                <w:iCs/>
                <w:noProof/>
                <w:sz w:val="24"/>
                <w:szCs w:val="24"/>
              </w:rPr>
              <w:t>s</w:t>
            </w:r>
          </w:p>
        </w:tc>
      </w:tr>
      <w:tr w:rsidR="004D1FDF" w:rsidRPr="004D1FDF" w:rsidTr="00B25020">
        <w:trPr>
          <w:trHeight w:val="606"/>
        </w:trPr>
        <w:tc>
          <w:tcPr>
            <w:tcW w:w="1242" w:type="dxa"/>
            <w:gridSpan w:val="2"/>
            <w:shd w:val="clear" w:color="auto" w:fill="auto"/>
            <w:vAlign w:val="bottom"/>
          </w:tcPr>
          <w:p w:rsidR="004D1FDF" w:rsidRPr="004D1FDF" w:rsidRDefault="004D1FDF" w:rsidP="004D1FDF">
            <w:pPr>
              <w:spacing w:after="0" w:line="259" w:lineRule="auto"/>
              <w:rPr>
                <w:rFonts w:ascii="Arial" w:eastAsia="Calibri" w:hAnsi="Arial" w:cs="Arial"/>
                <w:bCs/>
                <w:iCs/>
                <w:sz w:val="24"/>
                <w:szCs w:val="24"/>
              </w:rPr>
            </w:pPr>
            <w:r w:rsidRPr="004D1FDF">
              <w:rPr>
                <w:rFonts w:ascii="Arial" w:eastAsia="Calibri" w:hAnsi="Arial" w:cs="Arial"/>
                <w:bCs/>
                <w:iCs/>
                <w:sz w:val="24"/>
                <w:szCs w:val="24"/>
              </w:rPr>
              <w:t>Classic B</w:t>
            </w:r>
          </w:p>
        </w:tc>
        <w:tc>
          <w:tcPr>
            <w:tcW w:w="1566" w:type="dxa"/>
            <w:shd w:val="clear" w:color="auto" w:fill="auto"/>
            <w:vAlign w:val="bottom"/>
          </w:tcPr>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$650</w:t>
            </w:r>
          </w:p>
        </w:tc>
        <w:tc>
          <w:tcPr>
            <w:tcW w:w="2160" w:type="dxa"/>
            <w:shd w:val="clear" w:color="auto" w:fill="auto"/>
            <w:vAlign w:val="bottom"/>
          </w:tcPr>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$290</w:t>
            </w:r>
          </w:p>
        </w:tc>
        <w:tc>
          <w:tcPr>
            <w:tcW w:w="1800" w:type="dxa"/>
            <w:shd w:val="clear" w:color="auto" w:fill="auto"/>
          </w:tcPr>
          <w:p w:rsidR="004D1FDF" w:rsidRPr="004D1FDF" w:rsidRDefault="004D1FDF" w:rsidP="004D1FDF">
            <w:pPr>
              <w:spacing w:after="0" w:line="259" w:lineRule="auto"/>
              <w:jc w:val="center"/>
              <w:rPr>
                <w:rFonts w:ascii="Arial" w:eastAsia="Calibri" w:hAnsi="Arial" w:cs="Arial"/>
                <w:bCs/>
                <w:iCs/>
                <w:sz w:val="24"/>
                <w:szCs w:val="24"/>
              </w:rPr>
            </w:pPr>
          </w:p>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500</w:t>
            </w:r>
          </w:p>
        </w:tc>
        <w:tc>
          <w:tcPr>
            <w:tcW w:w="2348" w:type="dxa"/>
            <w:shd w:val="clear" w:color="auto" w:fill="auto"/>
            <w:vAlign w:val="bottom"/>
          </w:tcPr>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Three Hours</w:t>
            </w:r>
          </w:p>
        </w:tc>
      </w:tr>
      <w:tr w:rsidR="004D1FDF" w:rsidRPr="004D1FDF" w:rsidTr="00B25020">
        <w:trPr>
          <w:trHeight w:val="606"/>
        </w:trPr>
        <w:tc>
          <w:tcPr>
            <w:tcW w:w="1242" w:type="dxa"/>
            <w:gridSpan w:val="2"/>
            <w:shd w:val="clear" w:color="auto" w:fill="auto"/>
            <w:vAlign w:val="bottom"/>
          </w:tcPr>
          <w:p w:rsidR="004D1FDF" w:rsidRPr="004D1FDF" w:rsidRDefault="004D1FDF" w:rsidP="004D1FDF">
            <w:pPr>
              <w:spacing w:after="0" w:line="259" w:lineRule="auto"/>
              <w:rPr>
                <w:rFonts w:ascii="Arial" w:eastAsia="Calibri" w:hAnsi="Arial" w:cs="Arial"/>
                <w:bCs/>
                <w:iCs/>
                <w:sz w:val="24"/>
                <w:szCs w:val="24"/>
              </w:rPr>
            </w:pPr>
            <w:r w:rsidRPr="004D1FDF">
              <w:rPr>
                <w:rFonts w:ascii="Arial" w:eastAsia="Calibri" w:hAnsi="Arial" w:cs="Arial"/>
                <w:bCs/>
                <w:iCs/>
                <w:sz w:val="24"/>
                <w:szCs w:val="24"/>
              </w:rPr>
              <w:t>Superb C</w:t>
            </w:r>
          </w:p>
        </w:tc>
        <w:tc>
          <w:tcPr>
            <w:tcW w:w="1566" w:type="dxa"/>
            <w:shd w:val="clear" w:color="auto" w:fill="auto"/>
            <w:vAlign w:val="bottom"/>
          </w:tcPr>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$720</w:t>
            </w:r>
          </w:p>
        </w:tc>
        <w:tc>
          <w:tcPr>
            <w:tcW w:w="2160" w:type="dxa"/>
            <w:shd w:val="clear" w:color="auto" w:fill="auto"/>
            <w:vAlign w:val="bottom"/>
          </w:tcPr>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$400</w:t>
            </w:r>
          </w:p>
        </w:tc>
        <w:tc>
          <w:tcPr>
            <w:tcW w:w="1800" w:type="dxa"/>
            <w:shd w:val="clear" w:color="auto" w:fill="auto"/>
          </w:tcPr>
          <w:p w:rsidR="004D1FDF" w:rsidRPr="004D1FDF" w:rsidRDefault="004D1FDF" w:rsidP="004D1FDF">
            <w:pPr>
              <w:spacing w:after="0" w:line="259" w:lineRule="auto"/>
              <w:jc w:val="center"/>
              <w:rPr>
                <w:rFonts w:ascii="Arial" w:eastAsia="Calibri" w:hAnsi="Arial" w:cs="Arial"/>
                <w:bCs/>
                <w:iCs/>
                <w:sz w:val="24"/>
                <w:szCs w:val="24"/>
              </w:rPr>
            </w:pPr>
          </w:p>
          <w:p w:rsidR="004D1FDF" w:rsidRPr="004D1FDF" w:rsidRDefault="004D1FDF" w:rsidP="004D1FDF">
            <w:pPr>
              <w:spacing w:after="0" w:line="259" w:lineRule="auto"/>
              <w:jc w:val="center"/>
              <w:rPr>
                <w:rFonts w:ascii="Arial" w:eastAsia="Calibri" w:hAnsi="Arial" w:cs="Arial"/>
                <w:bCs/>
                <w:iCs/>
                <w:sz w:val="24"/>
                <w:szCs w:val="24"/>
              </w:rPr>
            </w:pPr>
            <w:r w:rsidRPr="004D1FDF">
              <w:rPr>
                <w:rFonts w:ascii="Arial" w:eastAsia="Calibri" w:hAnsi="Arial" w:cs="Arial"/>
                <w:bCs/>
                <w:iCs/>
                <w:sz w:val="24"/>
                <w:szCs w:val="24"/>
              </w:rPr>
              <w:t>300</w:t>
            </w:r>
          </w:p>
        </w:tc>
        <w:tc>
          <w:tcPr>
            <w:tcW w:w="2348" w:type="dxa"/>
            <w:shd w:val="clear" w:color="auto" w:fill="auto"/>
            <w:vAlign w:val="bottom"/>
          </w:tcPr>
          <w:p w:rsidR="004D1FDF" w:rsidRPr="004D1FDF" w:rsidRDefault="006D5DCC" w:rsidP="006D5DCC">
            <w:pPr>
              <w:spacing w:after="0" w:line="259" w:lineRule="auto"/>
              <w:jc w:val="center"/>
              <w:rPr>
                <w:rFonts w:ascii="Arial" w:eastAsia="Calibri" w:hAnsi="Arial" w:cs="Arial"/>
                <w:bCs/>
                <w:iCs/>
                <w:sz w:val="24"/>
                <w:szCs w:val="24"/>
              </w:rPr>
            </w:pPr>
            <w:r>
              <w:rPr>
                <w:rFonts w:ascii="Arial" w:eastAsia="Calibri" w:hAnsi="Arial" w:cs="Arial"/>
                <w:bCs/>
                <w:iCs/>
                <w:sz w:val="24"/>
                <w:szCs w:val="24"/>
              </w:rPr>
              <w:t>Eight</w:t>
            </w:r>
            <w:r w:rsidR="004D1FDF" w:rsidRPr="004D1FDF">
              <w:rPr>
                <w:rFonts w:ascii="Arial" w:eastAsia="Calibri" w:hAnsi="Arial" w:cs="Arial"/>
                <w:bCs/>
                <w:iCs/>
                <w:sz w:val="24"/>
                <w:szCs w:val="24"/>
              </w:rPr>
              <w:t xml:space="preserve"> Hours</w:t>
            </w:r>
          </w:p>
        </w:tc>
      </w:tr>
    </w:tbl>
    <w:p w:rsidR="004D1FDF" w:rsidRPr="004D1FDF" w:rsidRDefault="004D1FDF" w:rsidP="004D1FDF">
      <w:pPr>
        <w:spacing w:after="160" w:line="259" w:lineRule="auto"/>
        <w:rPr>
          <w:rFonts w:ascii="Arial" w:eastAsia="Calibri" w:hAnsi="Arial" w:cs="Arial"/>
          <w:sz w:val="24"/>
          <w:szCs w:val="24"/>
          <w:lang w:val="en-CA"/>
        </w:rPr>
      </w:pPr>
    </w:p>
    <w:p w:rsidR="004D1FDF" w:rsidRPr="004D1FDF" w:rsidRDefault="004D1FDF" w:rsidP="006D5DCC">
      <w:pPr>
        <w:spacing w:after="160" w:line="259" w:lineRule="auto"/>
        <w:rPr>
          <w:rFonts w:ascii="Arial" w:eastAsia="Calibri" w:hAnsi="Arial" w:cs="Arial"/>
          <w:sz w:val="24"/>
          <w:szCs w:val="24"/>
          <w:lang w:val="en-CA"/>
        </w:rPr>
      </w:pPr>
      <w:r w:rsidRPr="004D1FDF">
        <w:rPr>
          <w:rFonts w:ascii="Arial" w:eastAsia="Calibri" w:hAnsi="Arial" w:cs="Arial"/>
          <w:sz w:val="24"/>
          <w:szCs w:val="24"/>
          <w:lang w:val="en-CA"/>
        </w:rPr>
        <w:t>The fixed costs incurred for the production of the three bike models amount to $120,000. The total machine hours available amount to 3,</w:t>
      </w:r>
      <w:r w:rsidR="006D5DCC">
        <w:rPr>
          <w:rFonts w:ascii="Arial" w:eastAsia="Calibri" w:hAnsi="Arial" w:cs="Arial"/>
          <w:sz w:val="24"/>
          <w:szCs w:val="24"/>
          <w:lang w:val="en-CA"/>
        </w:rPr>
        <w:t>8</w:t>
      </w:r>
      <w:r w:rsidRPr="004D1FDF">
        <w:rPr>
          <w:rFonts w:ascii="Arial" w:eastAsia="Calibri" w:hAnsi="Arial" w:cs="Arial"/>
          <w:sz w:val="24"/>
          <w:szCs w:val="24"/>
          <w:lang w:val="en-CA"/>
        </w:rPr>
        <w:t>00 hours.</w:t>
      </w:r>
    </w:p>
    <w:p w:rsidR="004D1FDF" w:rsidRPr="004D1FDF" w:rsidRDefault="004D1FDF" w:rsidP="004D1FDF">
      <w:pPr>
        <w:spacing w:after="160" w:line="259" w:lineRule="auto"/>
        <w:rPr>
          <w:rFonts w:ascii="Arial" w:eastAsia="Calibri" w:hAnsi="Arial" w:cs="Arial"/>
          <w:b/>
          <w:sz w:val="24"/>
          <w:szCs w:val="24"/>
          <w:u w:val="single"/>
          <w:lang w:val="en-CA"/>
        </w:rPr>
      </w:pPr>
      <w:r w:rsidRPr="004D1FDF">
        <w:rPr>
          <w:rFonts w:ascii="Arial" w:eastAsia="Calibri" w:hAnsi="Arial" w:cs="Arial"/>
          <w:b/>
          <w:sz w:val="24"/>
          <w:szCs w:val="24"/>
          <w:u w:val="single"/>
          <w:lang w:val="en-CA"/>
        </w:rPr>
        <w:t>Instructions:</w:t>
      </w:r>
    </w:p>
    <w:p w:rsidR="004D1FDF" w:rsidRPr="004D1FDF" w:rsidRDefault="004D1FDF" w:rsidP="004D1FDF">
      <w:pPr>
        <w:numPr>
          <w:ilvl w:val="0"/>
          <w:numId w:val="12"/>
        </w:numPr>
        <w:spacing w:after="160" w:line="259" w:lineRule="auto"/>
        <w:contextualSpacing/>
        <w:rPr>
          <w:rFonts w:ascii="Arial" w:eastAsia="Calibri" w:hAnsi="Arial" w:cs="Arial"/>
          <w:sz w:val="24"/>
          <w:szCs w:val="24"/>
          <w:lang w:val="en-CA"/>
        </w:rPr>
      </w:pPr>
      <w:r w:rsidRPr="004D1FDF">
        <w:rPr>
          <w:rFonts w:ascii="Arial" w:eastAsia="Calibri" w:hAnsi="Arial" w:cs="Arial"/>
          <w:sz w:val="24"/>
          <w:szCs w:val="24"/>
          <w:lang w:val="en-CA"/>
        </w:rPr>
        <w:t xml:space="preserve">Calculate the maximum profit achievable from full capacity production at Montreal Ltd. </w:t>
      </w:r>
      <w:r w:rsidRPr="004D1FDF">
        <w:rPr>
          <w:rFonts w:ascii="Arial" w:eastAsia="Times New Roman" w:hAnsi="Arial" w:cs="Arial"/>
          <w:sz w:val="24"/>
          <w:szCs w:val="24"/>
        </w:rPr>
        <w:t>(7 Marks)</w:t>
      </w:r>
      <w:r w:rsidRPr="004D1FDF">
        <w:rPr>
          <w:rFonts w:ascii="Arial" w:eastAsia="Calibri" w:hAnsi="Arial" w:cs="Arial"/>
          <w:sz w:val="24"/>
          <w:szCs w:val="24"/>
          <w:lang w:val="en-CA"/>
        </w:rPr>
        <w:t xml:space="preserve"> </w:t>
      </w:r>
    </w:p>
    <w:p w:rsidR="004D1FDF" w:rsidRPr="004D1FDF" w:rsidRDefault="004D1FDF" w:rsidP="004D1FDF">
      <w:pPr>
        <w:spacing w:after="160" w:line="259" w:lineRule="auto"/>
        <w:ind w:left="720"/>
        <w:contextualSpacing/>
        <w:rPr>
          <w:rFonts w:ascii="Arial" w:eastAsia="Calibri" w:hAnsi="Arial" w:cs="Arial"/>
          <w:sz w:val="24"/>
          <w:szCs w:val="24"/>
          <w:lang w:val="en-CA"/>
        </w:rPr>
      </w:pPr>
    </w:p>
    <w:p w:rsidR="004D1FDF" w:rsidRPr="004D1FDF" w:rsidRDefault="004D1FDF" w:rsidP="00622595">
      <w:pPr>
        <w:numPr>
          <w:ilvl w:val="0"/>
          <w:numId w:val="12"/>
        </w:numPr>
        <w:spacing w:after="160" w:line="259" w:lineRule="auto"/>
        <w:contextualSpacing/>
        <w:jc w:val="both"/>
        <w:rPr>
          <w:rFonts w:ascii="Arial" w:eastAsia="Calibri" w:hAnsi="Arial" w:cs="Arial"/>
          <w:sz w:val="24"/>
          <w:szCs w:val="24"/>
          <w:lang w:val="en-CA"/>
        </w:rPr>
      </w:pPr>
      <w:r w:rsidRPr="004D1FDF">
        <w:rPr>
          <w:rFonts w:ascii="Arial" w:eastAsia="Calibri" w:hAnsi="Arial" w:cs="Arial"/>
          <w:sz w:val="24"/>
          <w:szCs w:val="24"/>
          <w:lang w:val="en-CA"/>
        </w:rPr>
        <w:t xml:space="preserve">Montreal Ltd has the option to rent additional machinery to make sure that all budgeted units can </w:t>
      </w:r>
      <w:r w:rsidRPr="004D1FDF">
        <w:rPr>
          <w:rFonts w:ascii="Arial" w:eastAsia="Calibri" w:hAnsi="Arial" w:cs="Arial"/>
          <w:noProof/>
          <w:sz w:val="24"/>
          <w:szCs w:val="24"/>
          <w:lang w:val="en-CA"/>
        </w:rPr>
        <w:t>be produced</w:t>
      </w:r>
      <w:r w:rsidRPr="004D1FDF">
        <w:rPr>
          <w:rFonts w:ascii="Arial" w:eastAsia="Calibri" w:hAnsi="Arial" w:cs="Arial"/>
          <w:sz w:val="24"/>
          <w:szCs w:val="24"/>
          <w:lang w:val="en-CA"/>
        </w:rPr>
        <w:t xml:space="preserve"> and sold. </w:t>
      </w:r>
      <w:r w:rsidRPr="004D1FDF">
        <w:rPr>
          <w:rFonts w:ascii="Arial" w:eastAsia="Calibri" w:hAnsi="Arial" w:cs="Arial"/>
          <w:noProof/>
          <w:sz w:val="24"/>
          <w:szCs w:val="24"/>
          <w:lang w:val="en-CA"/>
        </w:rPr>
        <w:t>This would</w:t>
      </w:r>
      <w:r w:rsidRPr="004D1FDF">
        <w:rPr>
          <w:rFonts w:ascii="Arial" w:eastAsia="Calibri" w:hAnsi="Arial" w:cs="Arial"/>
          <w:sz w:val="24"/>
          <w:szCs w:val="24"/>
          <w:lang w:val="en-CA"/>
        </w:rPr>
        <w:t xml:space="preserve"> increase fixed costs by an additional $</w:t>
      </w:r>
      <w:r w:rsidR="006D5DCC">
        <w:rPr>
          <w:rFonts w:ascii="Arial" w:eastAsia="Calibri" w:hAnsi="Arial" w:cs="Arial"/>
          <w:sz w:val="24"/>
          <w:szCs w:val="24"/>
          <w:lang w:val="en-CA"/>
        </w:rPr>
        <w:t>3</w:t>
      </w:r>
      <w:r w:rsidRPr="004D1FDF">
        <w:rPr>
          <w:rFonts w:ascii="Arial" w:eastAsia="Calibri" w:hAnsi="Arial" w:cs="Arial"/>
          <w:sz w:val="24"/>
          <w:szCs w:val="24"/>
          <w:lang w:val="en-CA"/>
        </w:rPr>
        <w:t xml:space="preserve">5,000. Would you recommend doing this? Explain your answer and show calculations. </w:t>
      </w:r>
    </w:p>
    <w:p w:rsidR="004D1FDF" w:rsidRPr="004D1FDF" w:rsidRDefault="004D1FDF" w:rsidP="00622595">
      <w:pPr>
        <w:ind w:left="720"/>
        <w:contextualSpacing/>
        <w:jc w:val="both"/>
        <w:rPr>
          <w:rFonts w:ascii="Arial" w:eastAsia="Calibri" w:hAnsi="Arial" w:cs="Arial"/>
          <w:sz w:val="24"/>
          <w:szCs w:val="24"/>
          <w:lang w:val="en-CA"/>
        </w:rPr>
      </w:pPr>
      <w:r w:rsidRPr="004D1FDF">
        <w:rPr>
          <w:rFonts w:ascii="Arial" w:eastAsia="Times New Roman" w:hAnsi="Arial" w:cs="Arial"/>
          <w:sz w:val="24"/>
          <w:szCs w:val="24"/>
        </w:rPr>
        <w:t>(3 Marks)</w:t>
      </w:r>
    </w:p>
    <w:p w:rsidR="004D1FDF" w:rsidRDefault="004D1FDF">
      <w:pPr>
        <w:rPr>
          <w:rFonts w:ascii="Arial" w:eastAsia="Calibri" w:hAnsi="Arial" w:cs="Arial"/>
          <w:b/>
          <w:bCs/>
          <w:sz w:val="28"/>
          <w:szCs w:val="28"/>
          <w:lang w:val="en-CA"/>
        </w:rPr>
      </w:pPr>
      <w:r>
        <w:rPr>
          <w:rFonts w:ascii="Arial" w:eastAsia="Calibri" w:hAnsi="Arial" w:cs="Arial"/>
          <w:b/>
          <w:bCs/>
          <w:sz w:val="28"/>
          <w:szCs w:val="28"/>
          <w:lang w:val="en-CA"/>
        </w:rPr>
        <w:br w:type="page"/>
      </w:r>
    </w:p>
    <w:p w:rsidR="00CC651A" w:rsidRPr="00CC651A" w:rsidRDefault="00CC651A" w:rsidP="00CC651A">
      <w:pPr>
        <w:spacing w:after="160" w:line="259" w:lineRule="auto"/>
        <w:jc w:val="center"/>
        <w:rPr>
          <w:rFonts w:ascii="Arial" w:eastAsia="Calibri" w:hAnsi="Arial" w:cs="Arial"/>
          <w:b/>
          <w:bCs/>
          <w:sz w:val="28"/>
          <w:szCs w:val="28"/>
          <w:lang w:val="en-CA"/>
        </w:rPr>
      </w:pPr>
      <w:r w:rsidRPr="00CC651A">
        <w:rPr>
          <w:rFonts w:ascii="Arial" w:eastAsia="Calibri" w:hAnsi="Arial" w:cs="Arial"/>
          <w:b/>
          <w:bCs/>
          <w:sz w:val="28"/>
          <w:szCs w:val="28"/>
          <w:lang w:val="en-CA"/>
        </w:rPr>
        <w:lastRenderedPageBreak/>
        <w:t>QUESTION II-B. 10 POINTS</w:t>
      </w:r>
    </w:p>
    <w:p w:rsidR="00DC0D53" w:rsidRPr="00DC0D53" w:rsidRDefault="00DC0D53" w:rsidP="00DC0D53">
      <w:pPr>
        <w:spacing w:after="0" w:line="240" w:lineRule="auto"/>
        <w:jc w:val="both"/>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 xml:space="preserve">Next Level (NL) is a division of Global Electronics, Inc. NL produces </w:t>
      </w:r>
      <w:r w:rsidRPr="00C07CF6">
        <w:rPr>
          <w:rFonts w:ascii="Times New Roman" w:eastAsia="Times New Roman" w:hAnsi="Times New Roman" w:cs="Times New Roman"/>
          <w:noProof/>
          <w:sz w:val="24"/>
          <w:szCs w:val="24"/>
        </w:rPr>
        <w:t>video</w:t>
      </w:r>
      <w:r w:rsidR="00C07CF6">
        <w:rPr>
          <w:rFonts w:ascii="Times New Roman" w:eastAsia="Times New Roman" w:hAnsi="Times New Roman" w:cs="Times New Roman"/>
          <w:noProof/>
          <w:sz w:val="24"/>
          <w:szCs w:val="24"/>
        </w:rPr>
        <w:t xml:space="preserve"> </w:t>
      </w:r>
      <w:r w:rsidRPr="00C07CF6">
        <w:rPr>
          <w:rFonts w:ascii="Times New Roman" w:eastAsia="Times New Roman" w:hAnsi="Times New Roman" w:cs="Times New Roman"/>
          <w:noProof/>
          <w:sz w:val="24"/>
          <w:szCs w:val="24"/>
        </w:rPr>
        <w:t>game</w:t>
      </w:r>
      <w:r w:rsidRPr="00DC0D53">
        <w:rPr>
          <w:rFonts w:ascii="Times New Roman" w:eastAsia="Times New Roman" w:hAnsi="Times New Roman" w:cs="Times New Roman"/>
          <w:sz w:val="24"/>
          <w:szCs w:val="24"/>
        </w:rPr>
        <w:t xml:space="preserve"> systems. These systems are sold to retailers. NL recently approached the manager of the personal computer (PC) division regarding a request to buy a special circuit board for a new advanced video game system. NL has requested that the </w:t>
      </w:r>
      <w:r w:rsidR="00800D5A">
        <w:rPr>
          <w:rFonts w:ascii="Times New Roman" w:eastAsia="Times New Roman" w:hAnsi="Times New Roman" w:cs="Times New Roman"/>
          <w:sz w:val="24"/>
          <w:szCs w:val="24"/>
        </w:rPr>
        <w:t>PC</w:t>
      </w:r>
      <w:r w:rsidRPr="00DC0D53">
        <w:rPr>
          <w:rFonts w:ascii="Times New Roman" w:eastAsia="Times New Roman" w:hAnsi="Times New Roman" w:cs="Times New Roman"/>
          <w:sz w:val="24"/>
          <w:szCs w:val="24"/>
        </w:rPr>
        <w:t xml:space="preserve"> division </w:t>
      </w:r>
      <w:r w:rsidRPr="00C07CF6">
        <w:rPr>
          <w:rFonts w:ascii="Times New Roman" w:eastAsia="Times New Roman" w:hAnsi="Times New Roman" w:cs="Times New Roman"/>
          <w:noProof/>
          <w:sz w:val="24"/>
          <w:szCs w:val="24"/>
        </w:rPr>
        <w:t>produce</w:t>
      </w:r>
      <w:r w:rsidR="00C07CF6">
        <w:rPr>
          <w:rFonts w:ascii="Times New Roman" w:eastAsia="Times New Roman" w:hAnsi="Times New Roman" w:cs="Times New Roman"/>
          <w:noProof/>
          <w:sz w:val="24"/>
          <w:szCs w:val="24"/>
        </w:rPr>
        <w:t>s</w:t>
      </w:r>
      <w:r w:rsidRPr="00DC0D53">
        <w:rPr>
          <w:rFonts w:ascii="Times New Roman" w:eastAsia="Times New Roman" w:hAnsi="Times New Roman" w:cs="Times New Roman"/>
          <w:sz w:val="24"/>
          <w:szCs w:val="24"/>
        </w:rPr>
        <w:t xml:space="preserve"> 200,000 units of this special circuit board. The following facts are available regarding the </w:t>
      </w:r>
      <w:r w:rsidR="00800D5A">
        <w:rPr>
          <w:rFonts w:ascii="Times New Roman" w:eastAsia="Times New Roman" w:hAnsi="Times New Roman" w:cs="Times New Roman"/>
          <w:sz w:val="24"/>
          <w:szCs w:val="24"/>
        </w:rPr>
        <w:t xml:space="preserve">PC </w:t>
      </w:r>
      <w:r w:rsidRPr="00DC0D53">
        <w:rPr>
          <w:rFonts w:ascii="Times New Roman" w:eastAsia="Times New Roman" w:hAnsi="Times New Roman" w:cs="Times New Roman"/>
          <w:sz w:val="24"/>
          <w:szCs w:val="24"/>
        </w:rPr>
        <w:t xml:space="preserve">division: </w:t>
      </w:r>
    </w:p>
    <w:tbl>
      <w:tblPr>
        <w:tblW w:w="0" w:type="auto"/>
        <w:tblCellSpacing w:w="15" w:type="dxa"/>
        <w:tblInd w:w="1158" w:type="dxa"/>
        <w:tblCellMar>
          <w:top w:w="15" w:type="dxa"/>
          <w:left w:w="15" w:type="dxa"/>
          <w:bottom w:w="15" w:type="dxa"/>
          <w:right w:w="15" w:type="dxa"/>
        </w:tblCellMar>
        <w:tblLook w:val="04A0" w:firstRow="1" w:lastRow="0" w:firstColumn="1" w:lastColumn="0" w:noHBand="0" w:noVBand="1"/>
      </w:tblPr>
      <w:tblGrid>
        <w:gridCol w:w="5715"/>
        <w:gridCol w:w="435"/>
      </w:tblGrid>
      <w:tr w:rsidR="00DC0D53" w:rsidRPr="00DC0D53" w:rsidTr="00DC0D53">
        <w:trPr>
          <w:tblCellSpacing w:w="15" w:type="dxa"/>
        </w:trPr>
        <w:tc>
          <w:tcPr>
            <w:tcW w:w="5670" w:type="dxa"/>
            <w:vAlign w:val="center"/>
            <w:hideMark/>
          </w:tcPr>
          <w:p w:rsidR="00DC0D53" w:rsidRPr="00DC0D53" w:rsidRDefault="00DC0D53" w:rsidP="00DC0D53">
            <w:pPr>
              <w:spacing w:after="0" w:line="240" w:lineRule="auto"/>
              <w:jc w:val="both"/>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Selling price of standard circuit board</w:t>
            </w:r>
          </w:p>
        </w:tc>
        <w:tc>
          <w:tcPr>
            <w:tcW w:w="0" w:type="auto"/>
            <w:vAlign w:val="center"/>
            <w:hideMark/>
          </w:tcPr>
          <w:p w:rsidR="00DC0D53" w:rsidRPr="00DC0D53" w:rsidRDefault="00DC0D53" w:rsidP="00CC651A">
            <w:pPr>
              <w:spacing w:after="0" w:line="240" w:lineRule="auto"/>
              <w:jc w:val="right"/>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$54</w:t>
            </w:r>
          </w:p>
        </w:tc>
      </w:tr>
      <w:tr w:rsidR="00DC0D53" w:rsidRPr="00DC0D53" w:rsidTr="00DC0D53">
        <w:trPr>
          <w:tblCellSpacing w:w="15" w:type="dxa"/>
        </w:trPr>
        <w:tc>
          <w:tcPr>
            <w:tcW w:w="5670" w:type="dxa"/>
            <w:vAlign w:val="center"/>
            <w:hideMark/>
          </w:tcPr>
          <w:p w:rsidR="00DC0D53" w:rsidRPr="00DC0D53" w:rsidRDefault="00DC0D53" w:rsidP="00DC0D53">
            <w:pPr>
              <w:spacing w:after="0" w:line="240" w:lineRule="auto"/>
              <w:jc w:val="both"/>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Variable cost of standard circuit board</w:t>
            </w:r>
          </w:p>
        </w:tc>
        <w:tc>
          <w:tcPr>
            <w:tcW w:w="0" w:type="auto"/>
            <w:vAlign w:val="center"/>
            <w:hideMark/>
          </w:tcPr>
          <w:p w:rsidR="00DC0D53" w:rsidRPr="00DC0D53" w:rsidRDefault="00DC0D53" w:rsidP="00CC651A">
            <w:pPr>
              <w:spacing w:after="0" w:line="240" w:lineRule="auto"/>
              <w:jc w:val="right"/>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30</w:t>
            </w:r>
          </w:p>
        </w:tc>
      </w:tr>
      <w:tr w:rsidR="00DC0D53" w:rsidRPr="00DC0D53" w:rsidTr="00DC0D53">
        <w:trPr>
          <w:tblCellSpacing w:w="15" w:type="dxa"/>
        </w:trPr>
        <w:tc>
          <w:tcPr>
            <w:tcW w:w="5670" w:type="dxa"/>
            <w:vAlign w:val="center"/>
            <w:hideMark/>
          </w:tcPr>
          <w:p w:rsidR="00DC0D53" w:rsidRPr="00DC0D53" w:rsidRDefault="00DC0D53" w:rsidP="00DC0D53">
            <w:pPr>
              <w:spacing w:after="0" w:line="240" w:lineRule="auto"/>
              <w:jc w:val="both"/>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Additional variable costs of special circuit board</w:t>
            </w:r>
          </w:p>
        </w:tc>
        <w:tc>
          <w:tcPr>
            <w:tcW w:w="0" w:type="auto"/>
            <w:vAlign w:val="center"/>
            <w:hideMark/>
          </w:tcPr>
          <w:p w:rsidR="00DC0D53" w:rsidRPr="00DC0D53" w:rsidRDefault="00DC0D53" w:rsidP="00CC651A">
            <w:pPr>
              <w:spacing w:after="0" w:line="240" w:lineRule="auto"/>
              <w:jc w:val="right"/>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20</w:t>
            </w:r>
          </w:p>
        </w:tc>
      </w:tr>
    </w:tbl>
    <w:p w:rsidR="00DC0D53" w:rsidRDefault="00DC0D53" w:rsidP="00DC0D53">
      <w:pPr>
        <w:spacing w:after="0" w:line="240" w:lineRule="auto"/>
        <w:jc w:val="both"/>
        <w:rPr>
          <w:rFonts w:ascii="Times New Roman" w:eastAsia="Times New Roman" w:hAnsi="Times New Roman" w:cs="Times New Roman"/>
          <w:sz w:val="24"/>
          <w:szCs w:val="24"/>
        </w:rPr>
      </w:pPr>
    </w:p>
    <w:p w:rsidR="00DC0D53" w:rsidRPr="00DC0D53" w:rsidRDefault="00DC0D53" w:rsidP="00DC0D53">
      <w:pPr>
        <w:spacing w:after="0" w:line="240" w:lineRule="auto"/>
        <w:jc w:val="both"/>
        <w:rPr>
          <w:rFonts w:ascii="Times New Roman" w:eastAsia="Times New Roman" w:hAnsi="Times New Roman" w:cs="Times New Roman"/>
          <w:b/>
          <w:bCs/>
          <w:sz w:val="24"/>
          <w:szCs w:val="24"/>
          <w:u w:val="double"/>
        </w:rPr>
      </w:pPr>
      <w:r w:rsidRPr="00DC0D53">
        <w:rPr>
          <w:rFonts w:ascii="Times New Roman" w:eastAsia="Times New Roman" w:hAnsi="Times New Roman" w:cs="Times New Roman"/>
          <w:b/>
          <w:bCs/>
          <w:sz w:val="24"/>
          <w:szCs w:val="24"/>
          <w:u w:val="double"/>
        </w:rPr>
        <w:t>Instructions</w:t>
      </w:r>
    </w:p>
    <w:p w:rsidR="00DC0D53" w:rsidRPr="00DC0D53" w:rsidRDefault="00DC0D53" w:rsidP="00DC0D53">
      <w:pPr>
        <w:spacing w:before="100" w:beforeAutospacing="1" w:after="100" w:afterAutospacing="1" w:line="240" w:lineRule="auto"/>
        <w:jc w:val="both"/>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 xml:space="preserve">For each of the following independent situations, calculate the minimum transfer price and discuss whether </w:t>
      </w:r>
      <w:r w:rsidR="00800D5A">
        <w:rPr>
          <w:rFonts w:ascii="Times New Roman" w:eastAsia="Times New Roman" w:hAnsi="Times New Roman" w:cs="Times New Roman"/>
          <w:sz w:val="24"/>
          <w:szCs w:val="24"/>
        </w:rPr>
        <w:t>PC should accept the offered price</w:t>
      </w:r>
      <w:r w:rsidRPr="00DC0D53">
        <w:rPr>
          <w:rFonts w:ascii="Times New Roman" w:eastAsia="Times New Roman" w:hAnsi="Times New Roman" w:cs="Times New Roman"/>
          <w:sz w:val="24"/>
          <w:szCs w:val="24"/>
        </w:rPr>
        <w:t>.</w:t>
      </w:r>
    </w:p>
    <w:p w:rsidR="00DC0D53" w:rsidRPr="00DC0D53" w:rsidRDefault="00DC0D53" w:rsidP="00DC0D53">
      <w:pPr>
        <w:pStyle w:val="ListParagraph"/>
        <w:numPr>
          <w:ilvl w:val="0"/>
          <w:numId w:val="11"/>
        </w:numPr>
        <w:tabs>
          <w:tab w:val="left" w:pos="426"/>
        </w:tabs>
        <w:spacing w:after="0" w:line="240" w:lineRule="auto"/>
        <w:jc w:val="both"/>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Next Level has offered to pay the PC division $62 per circuit board. The PC division has no available capacity. The PC division would have to forgo sales of 200,000 circuit boards to existing customers in order to meet the request of Next Level.</w:t>
      </w:r>
    </w:p>
    <w:p w:rsidR="00DC0D53" w:rsidRPr="00DC0D53" w:rsidRDefault="00DC0D53" w:rsidP="00DC0D53">
      <w:pPr>
        <w:pStyle w:val="ListParagraph"/>
        <w:tabs>
          <w:tab w:val="left" w:pos="426"/>
        </w:tabs>
        <w:spacing w:after="0" w:line="240" w:lineRule="auto"/>
        <w:ind w:left="750"/>
        <w:jc w:val="both"/>
        <w:rPr>
          <w:rFonts w:ascii="Times New Roman" w:eastAsia="Times New Roman" w:hAnsi="Times New Roman" w:cs="Times New Roman"/>
          <w:sz w:val="24"/>
          <w:szCs w:val="24"/>
        </w:rPr>
      </w:pPr>
    </w:p>
    <w:p w:rsidR="00DC0D53" w:rsidRDefault="00DC0D53" w:rsidP="00DC0D53">
      <w:pPr>
        <w:pStyle w:val="ListParagraph"/>
        <w:numPr>
          <w:ilvl w:val="0"/>
          <w:numId w:val="11"/>
        </w:numPr>
        <w:tabs>
          <w:tab w:val="left" w:pos="426"/>
        </w:tabs>
        <w:spacing w:after="0" w:line="240" w:lineRule="auto"/>
        <w:jc w:val="both"/>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Next level has offered to pay the PC division $90 per circuit board. The PC division has no</w:t>
      </w:r>
      <w:r>
        <w:rPr>
          <w:rFonts w:ascii="Times New Roman" w:eastAsia="Times New Roman" w:hAnsi="Times New Roman" w:cs="Times New Roman"/>
          <w:sz w:val="24"/>
          <w:szCs w:val="24"/>
        </w:rPr>
        <w:t xml:space="preserve"> </w:t>
      </w:r>
      <w:r w:rsidRPr="00DC0D53">
        <w:rPr>
          <w:rFonts w:ascii="Times New Roman" w:eastAsia="Times New Roman" w:hAnsi="Times New Roman" w:cs="Times New Roman"/>
          <w:sz w:val="24"/>
          <w:szCs w:val="24"/>
        </w:rPr>
        <w:t>available capacity. The PC division would have to forgo sales of 250,000 circuit boards to</w:t>
      </w:r>
      <w:r>
        <w:rPr>
          <w:rFonts w:ascii="Times New Roman" w:eastAsia="Times New Roman" w:hAnsi="Times New Roman" w:cs="Times New Roman"/>
          <w:sz w:val="24"/>
          <w:szCs w:val="24"/>
        </w:rPr>
        <w:t xml:space="preserve"> </w:t>
      </w:r>
      <w:r w:rsidRPr="00DC0D53">
        <w:rPr>
          <w:rFonts w:ascii="Times New Roman" w:eastAsia="Times New Roman" w:hAnsi="Times New Roman" w:cs="Times New Roman"/>
          <w:sz w:val="24"/>
          <w:szCs w:val="24"/>
        </w:rPr>
        <w:t>existing customers in order to meet the request of Next Level.</w:t>
      </w:r>
    </w:p>
    <w:p w:rsidR="00DC0D53" w:rsidRPr="00DC0D53" w:rsidRDefault="00DC0D53" w:rsidP="00DC0D53">
      <w:pPr>
        <w:pStyle w:val="ListParagraph"/>
        <w:tabs>
          <w:tab w:val="left" w:pos="426"/>
        </w:tabs>
        <w:spacing w:after="0" w:line="240" w:lineRule="auto"/>
        <w:ind w:left="750"/>
        <w:jc w:val="both"/>
        <w:rPr>
          <w:rFonts w:ascii="Times New Roman" w:eastAsia="Times New Roman" w:hAnsi="Times New Roman" w:cs="Times New Roman"/>
          <w:sz w:val="24"/>
          <w:szCs w:val="24"/>
        </w:rPr>
      </w:pPr>
    </w:p>
    <w:p w:rsidR="00DC0D53" w:rsidRPr="00DC0D53" w:rsidRDefault="00DC0D53" w:rsidP="00DC0D53">
      <w:pPr>
        <w:tabs>
          <w:tab w:val="left" w:pos="426"/>
        </w:tabs>
        <w:spacing w:after="0" w:line="240" w:lineRule="auto"/>
        <w:ind w:firstLine="284"/>
        <w:jc w:val="both"/>
        <w:rPr>
          <w:rFonts w:ascii="Times New Roman" w:eastAsia="Times New Roman" w:hAnsi="Times New Roman" w:cs="Times New Roman"/>
          <w:sz w:val="24"/>
          <w:szCs w:val="24"/>
        </w:rPr>
      </w:pPr>
      <w:r w:rsidRPr="00DC0D53">
        <w:rPr>
          <w:rFonts w:ascii="Times New Roman" w:eastAsia="Times New Roman" w:hAnsi="Times New Roman" w:cs="Times New Roman"/>
          <w:sz w:val="24"/>
          <w:szCs w:val="24"/>
        </w:rPr>
        <w:t xml:space="preserve"> (c)  Next Level has offered to pay the PC division $62 per circuit board. The PC division has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DC0D53">
        <w:rPr>
          <w:rFonts w:ascii="Times New Roman" w:eastAsia="Times New Roman" w:hAnsi="Times New Roman" w:cs="Times New Roman"/>
          <w:sz w:val="24"/>
          <w:szCs w:val="24"/>
        </w:rPr>
        <w:t>available capacity.</w:t>
      </w:r>
    </w:p>
    <w:p w:rsidR="00DC0D53" w:rsidRDefault="00DC0D53" w:rsidP="00DC0D53">
      <w:pPr>
        <w:jc w:val="both"/>
        <w:rPr>
          <w:rFonts w:ascii="Times New Roman" w:eastAsia="Times New Roman" w:hAnsi="Times New Roman" w:cs="Times New Roman"/>
          <w:b/>
          <w:sz w:val="24"/>
          <w:szCs w:val="24"/>
          <w:lang w:val="en-CA"/>
        </w:rPr>
      </w:pPr>
      <w:r>
        <w:rPr>
          <w:rFonts w:ascii="Times New Roman" w:eastAsia="Times New Roman" w:hAnsi="Times New Roman" w:cs="Times New Roman"/>
          <w:b/>
          <w:sz w:val="24"/>
          <w:szCs w:val="24"/>
          <w:lang w:val="en-CA"/>
        </w:rPr>
        <w:br w:type="page"/>
      </w:r>
    </w:p>
    <w:p w:rsidR="00C13225" w:rsidRPr="00CC651A" w:rsidRDefault="00C13225" w:rsidP="00C13225">
      <w:pPr>
        <w:spacing w:after="160" w:line="259" w:lineRule="auto"/>
        <w:jc w:val="center"/>
        <w:rPr>
          <w:rFonts w:ascii="Arial" w:eastAsia="Calibri" w:hAnsi="Arial" w:cs="Arial"/>
          <w:b/>
          <w:bCs/>
          <w:sz w:val="28"/>
          <w:szCs w:val="28"/>
          <w:lang w:val="en-CA"/>
        </w:rPr>
      </w:pPr>
      <w:r w:rsidRPr="00CC651A">
        <w:rPr>
          <w:rFonts w:ascii="Arial" w:eastAsia="Calibri" w:hAnsi="Arial" w:cs="Arial"/>
          <w:b/>
          <w:bCs/>
          <w:sz w:val="28"/>
          <w:szCs w:val="28"/>
          <w:lang w:val="en-CA"/>
        </w:rPr>
        <w:lastRenderedPageBreak/>
        <w:t xml:space="preserve">QUESTION </w:t>
      </w:r>
      <w:r>
        <w:rPr>
          <w:rFonts w:ascii="Arial" w:eastAsia="Calibri" w:hAnsi="Arial" w:cs="Arial"/>
          <w:b/>
          <w:bCs/>
          <w:sz w:val="28"/>
          <w:szCs w:val="28"/>
          <w:lang w:val="en-CA"/>
        </w:rPr>
        <w:t>III</w:t>
      </w:r>
      <w:r w:rsidRPr="00CC651A">
        <w:rPr>
          <w:rFonts w:ascii="Arial" w:eastAsia="Calibri" w:hAnsi="Arial" w:cs="Arial"/>
          <w:b/>
          <w:bCs/>
          <w:sz w:val="28"/>
          <w:szCs w:val="28"/>
          <w:lang w:val="en-CA"/>
        </w:rPr>
        <w:t xml:space="preserve">. </w:t>
      </w:r>
      <w:r>
        <w:rPr>
          <w:rFonts w:ascii="Arial" w:eastAsia="Calibri" w:hAnsi="Arial" w:cs="Arial"/>
          <w:b/>
          <w:bCs/>
          <w:sz w:val="28"/>
          <w:szCs w:val="28"/>
          <w:lang w:val="en-CA"/>
        </w:rPr>
        <w:t>20</w:t>
      </w:r>
      <w:r w:rsidRPr="00CC651A">
        <w:rPr>
          <w:rFonts w:ascii="Arial" w:eastAsia="Calibri" w:hAnsi="Arial" w:cs="Arial"/>
          <w:b/>
          <w:bCs/>
          <w:sz w:val="28"/>
          <w:szCs w:val="28"/>
          <w:lang w:val="en-CA"/>
        </w:rPr>
        <w:t xml:space="preserve"> POINTS</w:t>
      </w:r>
    </w:p>
    <w:p w:rsidR="00DC0D53" w:rsidRPr="00462D05" w:rsidRDefault="00DC0D53" w:rsidP="00462D05">
      <w:pPr>
        <w:tabs>
          <w:tab w:val="right" w:pos="360"/>
          <w:tab w:val="left" w:pos="540"/>
        </w:tabs>
        <w:spacing w:after="0" w:line="240" w:lineRule="auto"/>
        <w:ind w:left="900" w:hanging="900"/>
        <w:jc w:val="center"/>
        <w:rPr>
          <w:rFonts w:ascii="Times New Roman" w:eastAsia="Times New Roman" w:hAnsi="Times New Roman" w:cs="Times New Roman"/>
          <w:b/>
          <w:sz w:val="24"/>
          <w:szCs w:val="24"/>
          <w:lang w:val="en-CA"/>
        </w:rPr>
      </w:pPr>
    </w:p>
    <w:p w:rsidR="00462D05" w:rsidRDefault="00380769" w:rsidP="001D09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Montreal</w:t>
      </w:r>
      <w:r w:rsidR="00462D05" w:rsidRPr="00462D05">
        <w:rPr>
          <w:rFonts w:ascii="Times New Roman" w:eastAsia="Times New Roman" w:hAnsi="Times New Roman" w:cs="Times New Roman"/>
          <w:sz w:val="24"/>
          <w:szCs w:val="24"/>
        </w:rPr>
        <w:t xml:space="preserve"> Corporation has recently acquired a small manufacturing operation in British Columbia that produces one of its more popular items. This plant will provide these units for resale in retail hardware stores in British Columbia and Alberta. Because the budget prepared by the </w:t>
      </w:r>
      <w:r w:rsidR="001D098F" w:rsidRPr="00462D05">
        <w:rPr>
          <w:rFonts w:ascii="Times New Roman" w:eastAsia="Times New Roman" w:hAnsi="Times New Roman" w:cs="Times New Roman"/>
          <w:sz w:val="24"/>
          <w:szCs w:val="24"/>
        </w:rPr>
        <w:t xml:space="preserve">plant </w:t>
      </w:r>
      <w:r w:rsidR="00462D05" w:rsidRPr="00462D05">
        <w:rPr>
          <w:rFonts w:ascii="Times New Roman" w:eastAsia="Times New Roman" w:hAnsi="Times New Roman" w:cs="Times New Roman"/>
          <w:sz w:val="24"/>
          <w:szCs w:val="24"/>
        </w:rPr>
        <w:t xml:space="preserve">was incomplete, Jordan Leigh, </w:t>
      </w:r>
      <w:r>
        <w:rPr>
          <w:rFonts w:ascii="Times New Roman" w:eastAsia="Times New Roman" w:hAnsi="Times New Roman" w:cs="Times New Roman"/>
          <w:sz w:val="24"/>
          <w:szCs w:val="24"/>
        </w:rPr>
        <w:t>Montreal</w:t>
      </w:r>
      <w:r w:rsidR="00462D05" w:rsidRPr="00462D05">
        <w:rPr>
          <w:rFonts w:ascii="Times New Roman" w:eastAsia="Times New Roman" w:hAnsi="Times New Roman" w:cs="Times New Roman"/>
          <w:sz w:val="24"/>
          <w:szCs w:val="24"/>
        </w:rPr>
        <w:t>' CFO, was sent to B.C. to oversee the plant's budgeting process for the second quarter of 2017.</w:t>
      </w:r>
    </w:p>
    <w:p w:rsidR="00462D05" w:rsidRPr="00462D05" w:rsidRDefault="00462D05" w:rsidP="00462D05">
      <w:pPr>
        <w:spacing w:after="0" w:line="240" w:lineRule="auto"/>
        <w:jc w:val="both"/>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 xml:space="preserve">Jordan asked various managers to collect the following information for preparing the second-quarter budget. </w:t>
      </w:r>
    </w:p>
    <w:tbl>
      <w:tblPr>
        <w:tblW w:w="0" w:type="auto"/>
        <w:tblCellSpacing w:w="15" w:type="dxa"/>
        <w:tblInd w:w="1404" w:type="dxa"/>
        <w:tblCellMar>
          <w:top w:w="15" w:type="dxa"/>
          <w:left w:w="15" w:type="dxa"/>
          <w:bottom w:w="15" w:type="dxa"/>
          <w:right w:w="15" w:type="dxa"/>
        </w:tblCellMar>
        <w:tblLook w:val="04A0" w:firstRow="1" w:lastRow="0" w:firstColumn="1" w:lastColumn="0" w:noHBand="0" w:noVBand="1"/>
      </w:tblPr>
      <w:tblGrid>
        <w:gridCol w:w="4170"/>
        <w:gridCol w:w="855"/>
      </w:tblGrid>
      <w:tr w:rsidR="00462D05" w:rsidRPr="00462D05" w:rsidTr="00462D05">
        <w:trPr>
          <w:tblHeader/>
          <w:tblCellSpacing w:w="15" w:type="dxa"/>
        </w:trPr>
        <w:tc>
          <w:tcPr>
            <w:tcW w:w="4125" w:type="dxa"/>
            <w:vAlign w:val="center"/>
            <w:hideMark/>
          </w:tcPr>
          <w:p w:rsidR="00462D05" w:rsidRPr="00D41D97" w:rsidRDefault="00462D05" w:rsidP="00462D05">
            <w:pPr>
              <w:spacing w:after="0" w:line="240" w:lineRule="auto"/>
              <w:jc w:val="center"/>
              <w:rPr>
                <w:rFonts w:ascii="Times New Roman" w:eastAsia="Times New Roman" w:hAnsi="Times New Roman" w:cs="Times New Roman"/>
                <w:b/>
                <w:bCs/>
                <w:sz w:val="24"/>
                <w:szCs w:val="24"/>
                <w:u w:val="single"/>
              </w:rPr>
            </w:pPr>
            <w:r w:rsidRPr="00D41D97">
              <w:rPr>
                <w:rFonts w:ascii="Times New Roman" w:eastAsia="Times New Roman" w:hAnsi="Times New Roman" w:cs="Times New Roman"/>
                <w:b/>
                <w:bCs/>
                <w:sz w:val="24"/>
                <w:szCs w:val="24"/>
                <w:u w:val="single"/>
              </w:rPr>
              <w:t>Sales</w:t>
            </w:r>
            <w:r w:rsidR="00C07CF6" w:rsidRPr="00D41D97">
              <w:rPr>
                <w:rFonts w:ascii="Times New Roman" w:eastAsia="Times New Roman" w:hAnsi="Times New Roman" w:cs="Times New Roman"/>
                <w:b/>
                <w:bCs/>
                <w:sz w:val="24"/>
                <w:szCs w:val="24"/>
                <w:u w:val="single"/>
              </w:rPr>
              <w:t xml:space="preserve"> in Units</w:t>
            </w:r>
          </w:p>
        </w:tc>
        <w:tc>
          <w:tcPr>
            <w:tcW w:w="0" w:type="auto"/>
            <w:vAlign w:val="center"/>
            <w:hideMark/>
          </w:tcPr>
          <w:p w:rsidR="00462D05" w:rsidRPr="00462D05" w:rsidRDefault="00462D05" w:rsidP="00462D05">
            <w:pPr>
              <w:spacing w:after="0" w:line="240" w:lineRule="auto"/>
              <w:jc w:val="center"/>
              <w:rPr>
                <w:rFonts w:ascii="Times New Roman" w:eastAsia="Times New Roman" w:hAnsi="Times New Roman" w:cs="Times New Roman"/>
                <w:b/>
                <w:bCs/>
                <w:sz w:val="24"/>
                <w:szCs w:val="24"/>
              </w:rPr>
            </w:pPr>
            <w:r w:rsidRPr="00462D05">
              <w:rPr>
                <w:rFonts w:ascii="Times New Roman" w:eastAsia="Times New Roman" w:hAnsi="Times New Roman" w:cs="Times New Roman"/>
                <w:b/>
                <w:bCs/>
                <w:sz w:val="24"/>
                <w:szCs w:val="24"/>
              </w:rPr>
              <w:t> </w:t>
            </w:r>
          </w:p>
        </w:tc>
      </w:tr>
      <w:tr w:rsidR="00462D05" w:rsidRPr="00462D05" w:rsidTr="00462D05">
        <w:trPr>
          <w:tblCellSpacing w:w="15" w:type="dxa"/>
        </w:trPr>
        <w:tc>
          <w:tcPr>
            <w:tcW w:w="4125" w:type="dxa"/>
            <w:vAlign w:val="center"/>
            <w:hideMark/>
          </w:tcPr>
          <w:p w:rsidR="00462D05" w:rsidRPr="00462D05" w:rsidRDefault="00462D05" w:rsidP="00462D05">
            <w:pPr>
              <w:spacing w:after="0" w:line="240" w:lineRule="auto"/>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Unit sales for March 2017</w:t>
            </w:r>
          </w:p>
        </w:tc>
        <w:tc>
          <w:tcPr>
            <w:tcW w:w="0" w:type="auto"/>
            <w:vAlign w:val="center"/>
            <w:hideMark/>
          </w:tcPr>
          <w:p w:rsidR="00462D05" w:rsidRPr="00462D05" w:rsidRDefault="00462D05" w:rsidP="00462D05">
            <w:pPr>
              <w:spacing w:after="0" w:line="240" w:lineRule="auto"/>
              <w:jc w:val="right"/>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102,000</w:t>
            </w:r>
          </w:p>
        </w:tc>
      </w:tr>
      <w:tr w:rsidR="00462D05" w:rsidRPr="00462D05" w:rsidTr="00462D05">
        <w:trPr>
          <w:tblCellSpacing w:w="15" w:type="dxa"/>
        </w:trPr>
        <w:tc>
          <w:tcPr>
            <w:tcW w:w="4125" w:type="dxa"/>
            <w:vAlign w:val="center"/>
            <w:hideMark/>
          </w:tcPr>
          <w:p w:rsidR="00462D05" w:rsidRPr="00462D05" w:rsidRDefault="00462D05" w:rsidP="00462D05">
            <w:pPr>
              <w:spacing w:after="0" w:line="240" w:lineRule="auto"/>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Expected unit sales for April 2017</w:t>
            </w:r>
          </w:p>
        </w:tc>
        <w:tc>
          <w:tcPr>
            <w:tcW w:w="0" w:type="auto"/>
            <w:vAlign w:val="center"/>
            <w:hideMark/>
          </w:tcPr>
          <w:p w:rsidR="00462D05" w:rsidRPr="00462D05" w:rsidRDefault="00462D05" w:rsidP="00462D05">
            <w:pPr>
              <w:spacing w:after="0" w:line="240" w:lineRule="auto"/>
              <w:jc w:val="right"/>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110,000</w:t>
            </w:r>
          </w:p>
        </w:tc>
      </w:tr>
      <w:tr w:rsidR="00462D05" w:rsidRPr="00462D05" w:rsidTr="00462D05">
        <w:trPr>
          <w:tblCellSpacing w:w="15" w:type="dxa"/>
        </w:trPr>
        <w:tc>
          <w:tcPr>
            <w:tcW w:w="4125" w:type="dxa"/>
            <w:vAlign w:val="center"/>
            <w:hideMark/>
          </w:tcPr>
          <w:p w:rsidR="00462D05" w:rsidRPr="00462D05" w:rsidRDefault="00462D05" w:rsidP="00462D05">
            <w:pPr>
              <w:spacing w:after="0" w:line="240" w:lineRule="auto"/>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Expected unit sales for May 2017</w:t>
            </w:r>
          </w:p>
        </w:tc>
        <w:tc>
          <w:tcPr>
            <w:tcW w:w="0" w:type="auto"/>
            <w:vAlign w:val="center"/>
            <w:hideMark/>
          </w:tcPr>
          <w:p w:rsidR="00462D05" w:rsidRPr="00462D05" w:rsidRDefault="00462D05" w:rsidP="00462D05">
            <w:pPr>
              <w:spacing w:after="0" w:line="240" w:lineRule="auto"/>
              <w:jc w:val="right"/>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115,000</w:t>
            </w:r>
          </w:p>
        </w:tc>
      </w:tr>
      <w:tr w:rsidR="00462D05" w:rsidRPr="00462D05" w:rsidTr="00462D05">
        <w:trPr>
          <w:tblCellSpacing w:w="15" w:type="dxa"/>
        </w:trPr>
        <w:tc>
          <w:tcPr>
            <w:tcW w:w="4125" w:type="dxa"/>
            <w:vAlign w:val="center"/>
            <w:hideMark/>
          </w:tcPr>
          <w:p w:rsidR="00462D05" w:rsidRPr="00462D05" w:rsidRDefault="00462D05" w:rsidP="00462D05">
            <w:pPr>
              <w:spacing w:after="0" w:line="240" w:lineRule="auto"/>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Expected unit sales for June 2017</w:t>
            </w:r>
          </w:p>
        </w:tc>
        <w:tc>
          <w:tcPr>
            <w:tcW w:w="0" w:type="auto"/>
            <w:vAlign w:val="center"/>
            <w:hideMark/>
          </w:tcPr>
          <w:p w:rsidR="00462D05" w:rsidRPr="00462D05" w:rsidRDefault="00462D05" w:rsidP="00462D05">
            <w:pPr>
              <w:spacing w:after="0" w:line="240" w:lineRule="auto"/>
              <w:jc w:val="right"/>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120,000</w:t>
            </w:r>
          </w:p>
        </w:tc>
      </w:tr>
      <w:tr w:rsidR="00462D05" w:rsidRPr="00462D05" w:rsidTr="00462D05">
        <w:trPr>
          <w:tblCellSpacing w:w="15" w:type="dxa"/>
        </w:trPr>
        <w:tc>
          <w:tcPr>
            <w:tcW w:w="4125" w:type="dxa"/>
            <w:vAlign w:val="center"/>
            <w:hideMark/>
          </w:tcPr>
          <w:p w:rsidR="00462D05" w:rsidRPr="00462D05" w:rsidRDefault="00462D05" w:rsidP="00462D05">
            <w:pPr>
              <w:spacing w:after="0" w:line="240" w:lineRule="auto"/>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Expected unit sales for July 2017</w:t>
            </w:r>
          </w:p>
        </w:tc>
        <w:tc>
          <w:tcPr>
            <w:tcW w:w="0" w:type="auto"/>
            <w:vAlign w:val="center"/>
            <w:hideMark/>
          </w:tcPr>
          <w:p w:rsidR="00462D05" w:rsidRPr="00462D05" w:rsidRDefault="00462D05" w:rsidP="00462D05">
            <w:pPr>
              <w:spacing w:after="0" w:line="240" w:lineRule="auto"/>
              <w:jc w:val="right"/>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135,000</w:t>
            </w:r>
          </w:p>
        </w:tc>
      </w:tr>
      <w:tr w:rsidR="00462D05" w:rsidRPr="00462D05" w:rsidTr="00462D05">
        <w:trPr>
          <w:tblCellSpacing w:w="15" w:type="dxa"/>
        </w:trPr>
        <w:tc>
          <w:tcPr>
            <w:tcW w:w="4125" w:type="dxa"/>
            <w:vAlign w:val="center"/>
            <w:hideMark/>
          </w:tcPr>
          <w:p w:rsidR="00462D05" w:rsidRPr="00462D05" w:rsidRDefault="00462D05" w:rsidP="00462D05">
            <w:pPr>
              <w:spacing w:after="0" w:line="240" w:lineRule="auto"/>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Expected unit sales for August 2017</w:t>
            </w:r>
          </w:p>
        </w:tc>
        <w:tc>
          <w:tcPr>
            <w:tcW w:w="0" w:type="auto"/>
            <w:vAlign w:val="center"/>
            <w:hideMark/>
          </w:tcPr>
          <w:p w:rsidR="00462D05" w:rsidRPr="00462D05" w:rsidRDefault="00462D05" w:rsidP="00462D05">
            <w:pPr>
              <w:spacing w:after="0" w:line="240" w:lineRule="auto"/>
              <w:jc w:val="right"/>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160,000</w:t>
            </w:r>
          </w:p>
        </w:tc>
      </w:tr>
      <w:tr w:rsidR="00462D05" w:rsidRPr="00462D05" w:rsidTr="00462D05">
        <w:trPr>
          <w:tblCellSpacing w:w="15" w:type="dxa"/>
        </w:trPr>
        <w:tc>
          <w:tcPr>
            <w:tcW w:w="4125" w:type="dxa"/>
            <w:vAlign w:val="center"/>
            <w:hideMark/>
          </w:tcPr>
          <w:p w:rsidR="00462D05" w:rsidRPr="00462D05" w:rsidRDefault="00462D05" w:rsidP="00462D05">
            <w:pPr>
              <w:spacing w:after="0" w:line="240" w:lineRule="auto"/>
              <w:rPr>
                <w:rFonts w:ascii="Times New Roman" w:eastAsia="Times New Roman" w:hAnsi="Times New Roman" w:cs="Times New Roman"/>
                <w:b/>
                <w:bCs/>
                <w:sz w:val="24"/>
                <w:szCs w:val="24"/>
              </w:rPr>
            </w:pPr>
            <w:r w:rsidRPr="00462D05">
              <w:rPr>
                <w:rFonts w:ascii="Times New Roman" w:eastAsia="Times New Roman" w:hAnsi="Times New Roman" w:cs="Times New Roman"/>
                <w:b/>
                <w:bCs/>
                <w:sz w:val="24"/>
                <w:szCs w:val="24"/>
              </w:rPr>
              <w:t>Average unit selling price</w:t>
            </w:r>
          </w:p>
        </w:tc>
        <w:tc>
          <w:tcPr>
            <w:tcW w:w="0" w:type="auto"/>
            <w:vAlign w:val="center"/>
            <w:hideMark/>
          </w:tcPr>
          <w:p w:rsidR="00462D05" w:rsidRPr="00462D05" w:rsidRDefault="00462D05" w:rsidP="00462D05">
            <w:pPr>
              <w:spacing w:after="0" w:line="240" w:lineRule="auto"/>
              <w:jc w:val="right"/>
              <w:rPr>
                <w:rFonts w:ascii="Times New Roman" w:eastAsia="Times New Roman" w:hAnsi="Times New Roman" w:cs="Times New Roman"/>
                <w:b/>
                <w:bCs/>
                <w:sz w:val="24"/>
                <w:szCs w:val="24"/>
              </w:rPr>
            </w:pPr>
            <w:r w:rsidRPr="00462D05">
              <w:rPr>
                <w:rFonts w:ascii="Times New Roman" w:eastAsia="Times New Roman" w:hAnsi="Times New Roman" w:cs="Times New Roman"/>
                <w:b/>
                <w:bCs/>
                <w:sz w:val="24"/>
                <w:szCs w:val="24"/>
              </w:rPr>
              <w:t>$15</w:t>
            </w:r>
          </w:p>
        </w:tc>
      </w:tr>
    </w:tbl>
    <w:p w:rsidR="00462D05" w:rsidRPr="00462D05" w:rsidRDefault="00462D05" w:rsidP="00462D05">
      <w:pPr>
        <w:spacing w:after="0" w:line="240" w:lineRule="auto"/>
        <w:jc w:val="both"/>
        <w:rPr>
          <w:rFonts w:ascii="Times New Roman" w:eastAsia="Times New Roman" w:hAnsi="Times New Roman" w:cs="Times New Roman"/>
          <w:sz w:val="24"/>
          <w:szCs w:val="24"/>
        </w:rPr>
      </w:pPr>
      <w:r w:rsidRPr="00462D05">
        <w:rPr>
          <w:rFonts w:ascii="Times New Roman" w:eastAsia="Times New Roman" w:hAnsi="Times New Roman" w:cs="Times New Roman"/>
          <w:sz w:val="24"/>
          <w:szCs w:val="24"/>
        </w:rPr>
        <w:t xml:space="preserve">Based on the experience from the home plant, Jordan has suggested that the B.C. plant </w:t>
      </w:r>
      <w:r w:rsidRPr="00462D05">
        <w:rPr>
          <w:rFonts w:ascii="Times New Roman" w:eastAsia="Times New Roman" w:hAnsi="Times New Roman" w:cs="Times New Roman"/>
          <w:noProof/>
          <w:sz w:val="24"/>
          <w:szCs w:val="24"/>
        </w:rPr>
        <w:t>keep</w:t>
      </w:r>
      <w:r w:rsidR="005C11A7">
        <w:rPr>
          <w:rFonts w:ascii="Times New Roman" w:eastAsia="Times New Roman" w:hAnsi="Times New Roman" w:cs="Times New Roman"/>
          <w:noProof/>
          <w:sz w:val="24"/>
          <w:szCs w:val="24"/>
        </w:rPr>
        <w:t>s</w:t>
      </w:r>
      <w:r w:rsidRPr="00462D05">
        <w:rPr>
          <w:rFonts w:ascii="Times New Roman" w:eastAsia="Times New Roman" w:hAnsi="Times New Roman" w:cs="Times New Roman"/>
          <w:sz w:val="24"/>
          <w:szCs w:val="24"/>
        </w:rPr>
        <w:t xml:space="preserve"> 10% of the next month's unit sales in ending inventory. The plant has contracts with some of the major home hardware giants, so all sales are on account; 50% of the accounts receivable </w:t>
      </w:r>
      <w:r w:rsidRPr="00462D05">
        <w:rPr>
          <w:rFonts w:ascii="Times New Roman" w:eastAsia="Times New Roman" w:hAnsi="Times New Roman" w:cs="Times New Roman"/>
          <w:noProof/>
          <w:sz w:val="24"/>
          <w:szCs w:val="24"/>
        </w:rPr>
        <w:t>is collected</w:t>
      </w:r>
      <w:r w:rsidRPr="00462D05">
        <w:rPr>
          <w:rFonts w:ascii="Times New Roman" w:eastAsia="Times New Roman" w:hAnsi="Times New Roman" w:cs="Times New Roman"/>
          <w:sz w:val="24"/>
          <w:szCs w:val="24"/>
        </w:rPr>
        <w:t xml:space="preserve"> in the month of sale, and the balance </w:t>
      </w:r>
      <w:r w:rsidRPr="00462D05">
        <w:rPr>
          <w:rFonts w:ascii="Times New Roman" w:eastAsia="Times New Roman" w:hAnsi="Times New Roman" w:cs="Times New Roman"/>
          <w:noProof/>
          <w:sz w:val="24"/>
          <w:szCs w:val="24"/>
        </w:rPr>
        <w:t>is collected</w:t>
      </w:r>
      <w:r w:rsidRPr="00462D05">
        <w:rPr>
          <w:rFonts w:ascii="Times New Roman" w:eastAsia="Times New Roman" w:hAnsi="Times New Roman" w:cs="Times New Roman"/>
          <w:sz w:val="24"/>
          <w:szCs w:val="24"/>
        </w:rPr>
        <w:t xml:space="preserve"> in the month after</w:t>
      </w:r>
      <w:r w:rsidR="005C11A7">
        <w:rPr>
          <w:rFonts w:ascii="Times New Roman" w:eastAsia="Times New Roman" w:hAnsi="Times New Roman" w:cs="Times New Roman"/>
          <w:sz w:val="24"/>
          <w:szCs w:val="24"/>
        </w:rPr>
        <w:t xml:space="preserve"> the</w:t>
      </w:r>
      <w:r w:rsidRPr="00462D05">
        <w:rPr>
          <w:rFonts w:ascii="Times New Roman" w:eastAsia="Times New Roman" w:hAnsi="Times New Roman" w:cs="Times New Roman"/>
          <w:sz w:val="24"/>
          <w:szCs w:val="24"/>
        </w:rPr>
        <w:t xml:space="preserve"> </w:t>
      </w:r>
      <w:r w:rsidRPr="00462D05">
        <w:rPr>
          <w:rFonts w:ascii="Times New Roman" w:eastAsia="Times New Roman" w:hAnsi="Times New Roman" w:cs="Times New Roman"/>
          <w:noProof/>
          <w:sz w:val="24"/>
          <w:szCs w:val="24"/>
        </w:rPr>
        <w:t>sale</w:t>
      </w:r>
      <w:r w:rsidRPr="00462D05">
        <w:rPr>
          <w:rFonts w:ascii="Times New Roman" w:eastAsia="Times New Roman" w:hAnsi="Times New Roman" w:cs="Times New Roman"/>
          <w:sz w:val="24"/>
          <w:szCs w:val="24"/>
        </w:rPr>
        <w:t xml:space="preserve">. </w:t>
      </w:r>
      <w:r w:rsidRPr="00462D05">
        <w:rPr>
          <w:rFonts w:ascii="Times New Roman" w:eastAsia="Times New Roman" w:hAnsi="Times New Roman" w:cs="Times New Roman"/>
          <w:noProof/>
          <w:sz w:val="24"/>
          <w:szCs w:val="24"/>
        </w:rPr>
        <w:t>This was</w:t>
      </w:r>
      <w:r w:rsidRPr="00462D05">
        <w:rPr>
          <w:rFonts w:ascii="Times New Roman" w:eastAsia="Times New Roman" w:hAnsi="Times New Roman" w:cs="Times New Roman"/>
          <w:sz w:val="24"/>
          <w:szCs w:val="24"/>
        </w:rPr>
        <w:t xml:space="preserve"> the same collection pattern from the previous year. The new plant has no bad debts.</w:t>
      </w:r>
    </w:p>
    <w:p w:rsidR="00462D05" w:rsidRDefault="00462D05" w:rsidP="00462D05">
      <w:pPr>
        <w:spacing w:after="0" w:line="240" w:lineRule="auto"/>
        <w:jc w:val="both"/>
        <w:rPr>
          <w:rFonts w:ascii="Times New Roman" w:eastAsia="Times New Roman" w:hAnsi="Times New Roman" w:cs="Times New Roman"/>
          <w:b/>
          <w:bCs/>
          <w:sz w:val="24"/>
          <w:szCs w:val="24"/>
        </w:rPr>
      </w:pPr>
    </w:p>
    <w:p w:rsidR="00462D05" w:rsidRPr="00462D05" w:rsidRDefault="00462D05" w:rsidP="00462D05">
      <w:pPr>
        <w:spacing w:after="0" w:line="240" w:lineRule="auto"/>
        <w:jc w:val="both"/>
        <w:rPr>
          <w:rFonts w:ascii="Times New Roman" w:eastAsia="Times New Roman" w:hAnsi="Times New Roman" w:cs="Times New Roman"/>
          <w:sz w:val="24"/>
          <w:szCs w:val="24"/>
          <w:u w:val="single"/>
        </w:rPr>
      </w:pPr>
      <w:r w:rsidRPr="00462D05">
        <w:rPr>
          <w:rFonts w:ascii="Times New Roman" w:eastAsia="Times New Roman" w:hAnsi="Times New Roman" w:cs="Times New Roman"/>
          <w:b/>
          <w:bCs/>
          <w:sz w:val="24"/>
          <w:szCs w:val="24"/>
          <w:u w:val="double"/>
        </w:rPr>
        <w:t>Direct Materials</w:t>
      </w:r>
      <w:r>
        <w:rPr>
          <w:rFonts w:ascii="Times New Roman" w:eastAsia="Times New Roman" w:hAnsi="Times New Roman" w:cs="Times New Roman"/>
          <w:b/>
          <w:bCs/>
          <w:sz w:val="24"/>
          <w:szCs w:val="24"/>
        </w:rPr>
        <w:t xml:space="preserve">: </w:t>
      </w:r>
      <w:r w:rsidRPr="00462D05">
        <w:rPr>
          <w:rFonts w:ascii="Times New Roman" w:eastAsia="Times New Roman" w:hAnsi="Times New Roman" w:cs="Times New Roman"/>
          <w:sz w:val="24"/>
          <w:szCs w:val="24"/>
        </w:rPr>
        <w:t xml:space="preserve">The combined quantity of direct materials (consisting of metal, </w:t>
      </w:r>
      <w:r w:rsidRPr="00C07CF6">
        <w:rPr>
          <w:rFonts w:ascii="Times New Roman" w:eastAsia="Times New Roman" w:hAnsi="Times New Roman" w:cs="Times New Roman"/>
          <w:noProof/>
          <w:sz w:val="24"/>
          <w:szCs w:val="24"/>
        </w:rPr>
        <w:t>plastic</w:t>
      </w:r>
      <w:r w:rsidR="00C07CF6">
        <w:rPr>
          <w:rFonts w:ascii="Times New Roman" w:eastAsia="Times New Roman" w:hAnsi="Times New Roman" w:cs="Times New Roman"/>
          <w:noProof/>
          <w:sz w:val="24"/>
          <w:szCs w:val="24"/>
        </w:rPr>
        <w:t>,</w:t>
      </w:r>
      <w:r w:rsidRPr="00462D05">
        <w:rPr>
          <w:rFonts w:ascii="Times New Roman" w:eastAsia="Times New Roman" w:hAnsi="Times New Roman" w:cs="Times New Roman"/>
          <w:sz w:val="24"/>
          <w:szCs w:val="24"/>
        </w:rPr>
        <w:t xml:space="preserve"> and rubber) used in each unit is 1.1 kg. Metal, plastic, and rubber together amount to $1.50 per kg. Inventory of combined direct material</w:t>
      </w:r>
      <w:r w:rsidR="00112FA5">
        <w:rPr>
          <w:rFonts w:ascii="Times New Roman" w:eastAsia="Times New Roman" w:hAnsi="Times New Roman" w:cs="Times New Roman"/>
          <w:sz w:val="24"/>
          <w:szCs w:val="24"/>
        </w:rPr>
        <w:t>s</w:t>
      </w:r>
      <w:r w:rsidRPr="00462D05">
        <w:rPr>
          <w:rFonts w:ascii="Times New Roman" w:eastAsia="Times New Roman" w:hAnsi="Times New Roman" w:cs="Times New Roman"/>
          <w:sz w:val="24"/>
          <w:szCs w:val="24"/>
        </w:rPr>
        <w:t xml:space="preserve"> on March 31 consisted of 12,155 kg.</w:t>
      </w:r>
      <w:r>
        <w:rPr>
          <w:rFonts w:ascii="Times New Roman" w:eastAsia="Times New Roman" w:hAnsi="Times New Roman" w:cs="Times New Roman"/>
          <w:sz w:val="24"/>
          <w:szCs w:val="24"/>
        </w:rPr>
        <w:t xml:space="preserve"> </w:t>
      </w:r>
      <w:r w:rsidRPr="00462D05">
        <w:rPr>
          <w:rFonts w:ascii="Times New Roman" w:eastAsia="Times New Roman" w:hAnsi="Times New Roman" w:cs="Times New Roman"/>
          <w:sz w:val="24"/>
          <w:szCs w:val="24"/>
        </w:rPr>
        <w:t xml:space="preserve">This plant likes to keep 10% of the materials needed for the next month in its ending inventory. Fifty percent of the payables </w:t>
      </w:r>
      <w:r w:rsidR="005C11A7" w:rsidRPr="005C11A7">
        <w:rPr>
          <w:rFonts w:ascii="Times New Roman" w:eastAsia="Times New Roman" w:hAnsi="Times New Roman" w:cs="Times New Roman"/>
          <w:noProof/>
          <w:sz w:val="24"/>
          <w:szCs w:val="24"/>
        </w:rPr>
        <w:t>are</w:t>
      </w:r>
      <w:r w:rsidRPr="00462D05">
        <w:rPr>
          <w:rFonts w:ascii="Times New Roman" w:eastAsia="Times New Roman" w:hAnsi="Times New Roman" w:cs="Times New Roman"/>
          <w:noProof/>
          <w:sz w:val="24"/>
          <w:szCs w:val="24"/>
        </w:rPr>
        <w:t xml:space="preserve"> paid</w:t>
      </w:r>
      <w:r w:rsidRPr="00462D05">
        <w:rPr>
          <w:rFonts w:ascii="Times New Roman" w:eastAsia="Times New Roman" w:hAnsi="Times New Roman" w:cs="Times New Roman"/>
          <w:sz w:val="24"/>
          <w:szCs w:val="24"/>
        </w:rPr>
        <w:t xml:space="preserve"> in the month of purchase, and 50% </w:t>
      </w:r>
      <w:r w:rsidRPr="00462D05">
        <w:rPr>
          <w:rFonts w:ascii="Times New Roman" w:eastAsia="Times New Roman" w:hAnsi="Times New Roman" w:cs="Times New Roman"/>
          <w:noProof/>
          <w:sz w:val="24"/>
          <w:szCs w:val="24"/>
        </w:rPr>
        <w:t>is paid</w:t>
      </w:r>
      <w:r w:rsidRPr="00462D05">
        <w:rPr>
          <w:rFonts w:ascii="Times New Roman" w:eastAsia="Times New Roman" w:hAnsi="Times New Roman" w:cs="Times New Roman"/>
          <w:sz w:val="24"/>
          <w:szCs w:val="24"/>
        </w:rPr>
        <w:t xml:space="preserve"> in the month after purchase</w:t>
      </w:r>
      <w:r w:rsidRPr="00112FA5">
        <w:rPr>
          <w:rFonts w:ascii="Times New Roman" w:eastAsia="Times New Roman" w:hAnsi="Times New Roman" w:cs="Times New Roman"/>
          <w:sz w:val="24"/>
          <w:szCs w:val="24"/>
        </w:rPr>
        <w:t>.</w:t>
      </w:r>
      <w:r w:rsidRPr="00462D05">
        <w:rPr>
          <w:rFonts w:ascii="Times New Roman" w:eastAsia="Times New Roman" w:hAnsi="Times New Roman" w:cs="Times New Roman"/>
          <w:sz w:val="24"/>
          <w:szCs w:val="24"/>
          <w:u w:val="single"/>
        </w:rPr>
        <w:t xml:space="preserve"> Accounts Payable on March 31 will total $120,600.</w:t>
      </w:r>
    </w:p>
    <w:p w:rsidR="00462D05" w:rsidRDefault="00462D05" w:rsidP="00462D05">
      <w:pPr>
        <w:spacing w:after="0" w:line="240" w:lineRule="auto"/>
        <w:jc w:val="both"/>
        <w:rPr>
          <w:rFonts w:ascii="Times New Roman" w:eastAsia="Times New Roman" w:hAnsi="Times New Roman" w:cs="Times New Roman"/>
          <w:b/>
          <w:bCs/>
          <w:sz w:val="24"/>
          <w:szCs w:val="24"/>
        </w:rPr>
      </w:pPr>
    </w:p>
    <w:p w:rsidR="00C70ED5" w:rsidRDefault="00462D05" w:rsidP="00C70ED5">
      <w:pPr>
        <w:spacing w:after="0" w:line="240" w:lineRule="auto"/>
        <w:jc w:val="both"/>
        <w:rPr>
          <w:rFonts w:ascii="Times New Roman" w:eastAsia="Times New Roman" w:hAnsi="Times New Roman" w:cs="Times New Roman"/>
          <w:sz w:val="24"/>
          <w:szCs w:val="24"/>
        </w:rPr>
      </w:pPr>
      <w:r w:rsidRPr="00462D05">
        <w:rPr>
          <w:rFonts w:ascii="Times New Roman" w:eastAsia="Times New Roman" w:hAnsi="Times New Roman" w:cs="Times New Roman"/>
          <w:b/>
          <w:bCs/>
          <w:sz w:val="24"/>
          <w:szCs w:val="24"/>
          <w:u w:val="double"/>
        </w:rPr>
        <w:t>Direct Labour</w:t>
      </w:r>
      <w:r>
        <w:rPr>
          <w:rFonts w:ascii="Times New Roman" w:eastAsia="Times New Roman" w:hAnsi="Times New Roman" w:cs="Times New Roman"/>
          <w:b/>
          <w:bCs/>
          <w:sz w:val="24"/>
          <w:szCs w:val="24"/>
        </w:rPr>
        <w:t xml:space="preserve">: </w:t>
      </w:r>
      <w:r w:rsidRPr="00462D05">
        <w:rPr>
          <w:rFonts w:ascii="Times New Roman" w:eastAsia="Times New Roman" w:hAnsi="Times New Roman" w:cs="Times New Roman"/>
          <w:sz w:val="24"/>
          <w:szCs w:val="24"/>
        </w:rPr>
        <w:t xml:space="preserve">Labour requires 15 minutes per unit for completion and </w:t>
      </w:r>
      <w:r w:rsidRPr="00462D05">
        <w:rPr>
          <w:rFonts w:ascii="Times New Roman" w:eastAsia="Times New Roman" w:hAnsi="Times New Roman" w:cs="Times New Roman"/>
          <w:noProof/>
          <w:sz w:val="24"/>
          <w:szCs w:val="24"/>
        </w:rPr>
        <w:t>is paid</w:t>
      </w:r>
      <w:r w:rsidRPr="00462D05">
        <w:rPr>
          <w:rFonts w:ascii="Times New Roman" w:eastAsia="Times New Roman" w:hAnsi="Times New Roman" w:cs="Times New Roman"/>
          <w:sz w:val="24"/>
          <w:szCs w:val="24"/>
        </w:rPr>
        <w:t xml:space="preserve"> at an average rate of $18 per hour. </w:t>
      </w:r>
    </w:p>
    <w:p w:rsidR="00C70ED5" w:rsidRDefault="00C70ED5" w:rsidP="00C70ED5">
      <w:pPr>
        <w:spacing w:after="0" w:line="240" w:lineRule="auto"/>
        <w:jc w:val="both"/>
        <w:rPr>
          <w:rFonts w:ascii="Times New Roman" w:eastAsia="Times New Roman" w:hAnsi="Times New Roman" w:cs="Times New Roman"/>
          <w:sz w:val="24"/>
          <w:szCs w:val="24"/>
        </w:rPr>
      </w:pPr>
    </w:p>
    <w:p w:rsidR="00112FA5" w:rsidRDefault="00462D05" w:rsidP="00C70ED5">
      <w:pPr>
        <w:spacing w:after="0" w:line="240" w:lineRule="auto"/>
        <w:jc w:val="both"/>
        <w:rPr>
          <w:rFonts w:ascii="Times New Roman" w:eastAsia="Times New Roman" w:hAnsi="Times New Roman" w:cs="Times New Roman"/>
          <w:sz w:val="24"/>
          <w:szCs w:val="24"/>
        </w:rPr>
      </w:pPr>
      <w:r w:rsidRPr="00C70ED5">
        <w:rPr>
          <w:rFonts w:ascii="Times New Roman" w:eastAsia="Times New Roman" w:hAnsi="Times New Roman" w:cs="Times New Roman"/>
          <w:b/>
          <w:bCs/>
          <w:sz w:val="24"/>
          <w:szCs w:val="24"/>
          <w:u w:val="single"/>
        </w:rPr>
        <w:t>Instructions</w:t>
      </w:r>
      <w:r w:rsidRPr="00C70ED5">
        <w:rPr>
          <w:rFonts w:ascii="Times New Roman" w:eastAsia="Times New Roman" w:hAnsi="Times New Roman" w:cs="Times New Roman"/>
          <w:sz w:val="24"/>
          <w:szCs w:val="24"/>
        </w:rPr>
        <w:tab/>
      </w:r>
    </w:p>
    <w:p w:rsidR="00112FA5" w:rsidRDefault="00112FA5" w:rsidP="00C70ED5">
      <w:pPr>
        <w:spacing w:after="0" w:line="240" w:lineRule="auto"/>
        <w:jc w:val="both"/>
        <w:rPr>
          <w:rFonts w:ascii="Times New Roman" w:eastAsia="Times New Roman" w:hAnsi="Times New Roman" w:cs="Times New Roman"/>
          <w:sz w:val="24"/>
          <w:szCs w:val="24"/>
        </w:rPr>
      </w:pPr>
    </w:p>
    <w:p w:rsidR="00C70ED5" w:rsidRDefault="00462D05" w:rsidP="00C70ED5">
      <w:pPr>
        <w:spacing w:after="0" w:line="240" w:lineRule="auto"/>
        <w:jc w:val="both"/>
        <w:rPr>
          <w:rFonts w:ascii="Times New Roman" w:eastAsia="Times New Roman" w:hAnsi="Times New Roman" w:cs="Times New Roman"/>
          <w:sz w:val="24"/>
          <w:szCs w:val="24"/>
        </w:rPr>
      </w:pPr>
      <w:r w:rsidRPr="00C70ED5">
        <w:rPr>
          <w:rFonts w:ascii="Times New Roman" w:eastAsia="Times New Roman" w:hAnsi="Times New Roman" w:cs="Times New Roman"/>
          <w:sz w:val="24"/>
          <w:szCs w:val="24"/>
        </w:rPr>
        <w:t xml:space="preserve">For the </w:t>
      </w:r>
      <w:r w:rsidRPr="00C70ED5">
        <w:rPr>
          <w:rFonts w:ascii="Times New Roman" w:eastAsia="Times New Roman" w:hAnsi="Times New Roman" w:cs="Times New Roman"/>
          <w:b/>
          <w:bCs/>
          <w:sz w:val="24"/>
          <w:szCs w:val="24"/>
          <w:u w:val="double"/>
        </w:rPr>
        <w:t>second quarter of 2017</w:t>
      </w:r>
      <w:r w:rsidR="00C70ED5" w:rsidRPr="00C70ED5">
        <w:rPr>
          <w:rFonts w:ascii="Times New Roman" w:eastAsia="Times New Roman" w:hAnsi="Times New Roman" w:cs="Times New Roman"/>
          <w:b/>
          <w:bCs/>
          <w:sz w:val="24"/>
          <w:szCs w:val="24"/>
          <w:u w:val="double"/>
        </w:rPr>
        <w:t xml:space="preserve"> prepare the monthly and total of the following</w:t>
      </w:r>
      <w:r w:rsidR="00C70ED5">
        <w:rPr>
          <w:rFonts w:ascii="Times New Roman" w:eastAsia="Times New Roman" w:hAnsi="Times New Roman" w:cs="Times New Roman"/>
          <w:b/>
          <w:bCs/>
          <w:sz w:val="24"/>
          <w:szCs w:val="24"/>
          <w:u w:val="double"/>
        </w:rPr>
        <w:t xml:space="preserve"> budget</w:t>
      </w:r>
      <w:r w:rsidR="00112FA5">
        <w:rPr>
          <w:rFonts w:ascii="Times New Roman" w:eastAsia="Times New Roman" w:hAnsi="Times New Roman" w:cs="Times New Roman"/>
          <w:b/>
          <w:bCs/>
          <w:sz w:val="24"/>
          <w:szCs w:val="24"/>
          <w:u w:val="double"/>
        </w:rPr>
        <w:t>s:</w:t>
      </w:r>
      <w:r w:rsidR="00C70ED5" w:rsidRPr="00C70ED5">
        <w:rPr>
          <w:rFonts w:ascii="Times New Roman" w:eastAsia="Times New Roman" w:hAnsi="Times New Roman" w:cs="Times New Roman"/>
          <w:b/>
          <w:bCs/>
          <w:sz w:val="24"/>
          <w:szCs w:val="24"/>
          <w:u w:val="double"/>
        </w:rPr>
        <w:t xml:space="preserve"> </w:t>
      </w:r>
    </w:p>
    <w:p w:rsidR="00462D05" w:rsidRPr="00C70ED5" w:rsidRDefault="00112FA5" w:rsidP="00C70ED5">
      <w:pPr>
        <w:pStyle w:val="ListParagraph"/>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462D05" w:rsidRPr="00C70ED5">
        <w:rPr>
          <w:rFonts w:ascii="Times New Roman" w:eastAsia="Times New Roman" w:hAnsi="Times New Roman" w:cs="Times New Roman"/>
          <w:sz w:val="24"/>
          <w:szCs w:val="24"/>
        </w:rPr>
        <w:t>ales budget.</w:t>
      </w:r>
    </w:p>
    <w:p w:rsidR="00462D05" w:rsidRPr="00462D05" w:rsidRDefault="00112FA5" w:rsidP="00462D05">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462D05" w:rsidRPr="00462D05">
        <w:rPr>
          <w:rFonts w:ascii="Times New Roman" w:eastAsia="Times New Roman" w:hAnsi="Times New Roman" w:cs="Times New Roman"/>
          <w:sz w:val="24"/>
          <w:szCs w:val="24"/>
        </w:rPr>
        <w:t>chedule for expected cash collections from customers.</w:t>
      </w:r>
    </w:p>
    <w:p w:rsidR="00462D05" w:rsidRPr="00462D05" w:rsidRDefault="00112FA5" w:rsidP="00462D05">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462D05" w:rsidRPr="00462D05">
        <w:rPr>
          <w:rFonts w:ascii="Times New Roman" w:eastAsia="Times New Roman" w:hAnsi="Times New Roman" w:cs="Times New Roman"/>
          <w:sz w:val="24"/>
          <w:szCs w:val="24"/>
        </w:rPr>
        <w:t>roduction budget.</w:t>
      </w:r>
    </w:p>
    <w:p w:rsidR="00462D05" w:rsidRPr="00462D05" w:rsidRDefault="00112FA5" w:rsidP="00462D05">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462D05" w:rsidRPr="00462D05">
        <w:rPr>
          <w:rFonts w:ascii="Times New Roman" w:eastAsia="Times New Roman" w:hAnsi="Times New Roman" w:cs="Times New Roman"/>
          <w:sz w:val="24"/>
          <w:szCs w:val="24"/>
        </w:rPr>
        <w:t>irect materials budget.</w:t>
      </w:r>
    </w:p>
    <w:p w:rsidR="00462D05" w:rsidRPr="00462D05" w:rsidRDefault="00112FA5" w:rsidP="00462D05">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462D05" w:rsidRPr="00462D05">
        <w:rPr>
          <w:rFonts w:ascii="Times New Roman" w:eastAsia="Times New Roman" w:hAnsi="Times New Roman" w:cs="Times New Roman"/>
          <w:sz w:val="24"/>
          <w:szCs w:val="24"/>
        </w:rPr>
        <w:t>chedule for expected payments for materials purchases.</w:t>
      </w:r>
    </w:p>
    <w:p w:rsidR="00856F8C" w:rsidRPr="00856F8C" w:rsidRDefault="00112FA5" w:rsidP="00B452A0">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856F8C">
        <w:rPr>
          <w:rFonts w:ascii="Times New Roman" w:eastAsia="Times New Roman" w:hAnsi="Times New Roman" w:cs="Times New Roman"/>
          <w:sz w:val="24"/>
          <w:szCs w:val="24"/>
        </w:rPr>
        <w:t>D</w:t>
      </w:r>
      <w:r w:rsidR="00462D05" w:rsidRPr="00856F8C">
        <w:rPr>
          <w:rFonts w:ascii="Times New Roman" w:eastAsia="Times New Roman" w:hAnsi="Times New Roman" w:cs="Times New Roman"/>
          <w:sz w:val="24"/>
          <w:szCs w:val="24"/>
        </w:rPr>
        <w:t xml:space="preserve">irect </w:t>
      </w:r>
      <w:r w:rsidR="00462D05" w:rsidRPr="00856F8C">
        <w:rPr>
          <w:rFonts w:ascii="Times New Roman" w:eastAsia="Times New Roman" w:hAnsi="Times New Roman" w:cs="Times New Roman"/>
          <w:noProof/>
          <w:sz w:val="24"/>
          <w:szCs w:val="24"/>
        </w:rPr>
        <w:t>labour</w:t>
      </w:r>
      <w:r w:rsidR="00462D05" w:rsidRPr="00856F8C">
        <w:rPr>
          <w:rFonts w:ascii="Times New Roman" w:eastAsia="Times New Roman" w:hAnsi="Times New Roman" w:cs="Times New Roman"/>
          <w:sz w:val="24"/>
          <w:szCs w:val="24"/>
        </w:rPr>
        <w:t xml:space="preserve"> budget.</w:t>
      </w:r>
      <w:r w:rsidR="00856F8C" w:rsidRPr="00856F8C">
        <w:rPr>
          <w:rFonts w:ascii="Times New Roman" w:eastAsia="Times New Roman" w:hAnsi="Times New Roman" w:cs="Times New Roman"/>
          <w:sz w:val="24"/>
          <w:szCs w:val="24"/>
        </w:rPr>
        <w:br w:type="page"/>
      </w:r>
    </w:p>
    <w:p w:rsidR="00C13225" w:rsidRPr="00CC651A" w:rsidRDefault="00C13225" w:rsidP="00C13225">
      <w:pPr>
        <w:spacing w:after="160" w:line="259" w:lineRule="auto"/>
        <w:jc w:val="center"/>
        <w:rPr>
          <w:rFonts w:ascii="Arial" w:eastAsia="Calibri" w:hAnsi="Arial" w:cs="Arial"/>
          <w:b/>
          <w:bCs/>
          <w:sz w:val="28"/>
          <w:szCs w:val="28"/>
          <w:lang w:val="en-CA"/>
        </w:rPr>
      </w:pPr>
      <w:r w:rsidRPr="00CC651A">
        <w:rPr>
          <w:rFonts w:ascii="Arial" w:eastAsia="Calibri" w:hAnsi="Arial" w:cs="Arial"/>
          <w:b/>
          <w:bCs/>
          <w:sz w:val="28"/>
          <w:szCs w:val="28"/>
          <w:lang w:val="en-CA"/>
        </w:rPr>
        <w:lastRenderedPageBreak/>
        <w:t xml:space="preserve">QUESTION </w:t>
      </w:r>
      <w:r>
        <w:rPr>
          <w:rFonts w:ascii="Arial" w:eastAsia="Calibri" w:hAnsi="Arial" w:cs="Arial"/>
          <w:b/>
          <w:bCs/>
          <w:sz w:val="28"/>
          <w:szCs w:val="28"/>
          <w:lang w:val="en-CA"/>
        </w:rPr>
        <w:t>IV</w:t>
      </w:r>
      <w:r w:rsidRPr="00CC651A">
        <w:rPr>
          <w:rFonts w:ascii="Arial" w:eastAsia="Calibri" w:hAnsi="Arial" w:cs="Arial"/>
          <w:b/>
          <w:bCs/>
          <w:sz w:val="28"/>
          <w:szCs w:val="28"/>
          <w:lang w:val="en-CA"/>
        </w:rPr>
        <w:t xml:space="preserve">. </w:t>
      </w:r>
      <w:r>
        <w:rPr>
          <w:rFonts w:ascii="Arial" w:eastAsia="Calibri" w:hAnsi="Arial" w:cs="Arial"/>
          <w:b/>
          <w:bCs/>
          <w:sz w:val="28"/>
          <w:szCs w:val="28"/>
          <w:lang w:val="en-CA"/>
        </w:rPr>
        <w:t>20</w:t>
      </w:r>
      <w:r w:rsidRPr="00CC651A">
        <w:rPr>
          <w:rFonts w:ascii="Arial" w:eastAsia="Calibri" w:hAnsi="Arial" w:cs="Arial"/>
          <w:b/>
          <w:bCs/>
          <w:sz w:val="28"/>
          <w:szCs w:val="28"/>
          <w:lang w:val="en-CA"/>
        </w:rPr>
        <w:t xml:space="preserve"> POINTS</w:t>
      </w:r>
    </w:p>
    <w:p w:rsidR="00DA697D" w:rsidRDefault="00DA697D" w:rsidP="00DC0D53">
      <w:pPr>
        <w:spacing w:after="0" w:line="240" w:lineRule="auto"/>
        <w:rPr>
          <w:rFonts w:ascii="Times New Roman" w:eastAsia="Times New Roman" w:hAnsi="Times New Roman" w:cs="Times New Roman"/>
          <w:sz w:val="24"/>
          <w:szCs w:val="24"/>
        </w:rPr>
      </w:pPr>
    </w:p>
    <w:p w:rsidR="00DA697D" w:rsidRPr="00DA697D" w:rsidRDefault="00CE5347" w:rsidP="00DC0D53">
      <w:pPr>
        <w:spacing w:after="0" w:line="240" w:lineRule="auto"/>
        <w:rPr>
          <w:rFonts w:ascii="Times New Roman" w:eastAsia="Times New Roman" w:hAnsi="Times New Roman" w:cs="Times New Roman"/>
          <w:sz w:val="24"/>
          <w:szCs w:val="24"/>
        </w:rPr>
      </w:pPr>
      <w:r w:rsidRPr="00C07CF6">
        <w:rPr>
          <w:rFonts w:ascii="Times New Roman" w:eastAsia="Times New Roman" w:hAnsi="Times New Roman" w:cs="Times New Roman"/>
          <w:noProof/>
          <w:sz w:val="24"/>
          <w:szCs w:val="24"/>
        </w:rPr>
        <w:t>Qu</w:t>
      </w:r>
      <w:r w:rsidR="00C07CF6">
        <w:rPr>
          <w:rFonts w:ascii="Times New Roman" w:eastAsia="Times New Roman" w:hAnsi="Times New Roman" w:cs="Times New Roman"/>
          <w:noProof/>
          <w:sz w:val="24"/>
          <w:szCs w:val="24"/>
        </w:rPr>
        <w:t>e</w:t>
      </w:r>
      <w:r w:rsidRPr="00C07CF6">
        <w:rPr>
          <w:rFonts w:ascii="Times New Roman" w:eastAsia="Times New Roman" w:hAnsi="Times New Roman" w:cs="Times New Roman"/>
          <w:noProof/>
          <w:sz w:val="24"/>
          <w:szCs w:val="24"/>
        </w:rPr>
        <w:t>bec</w:t>
      </w:r>
      <w:r w:rsidR="00DA697D" w:rsidRPr="00DA697D">
        <w:rPr>
          <w:rFonts w:ascii="Times New Roman" w:eastAsia="Times New Roman" w:hAnsi="Times New Roman" w:cs="Times New Roman"/>
          <w:sz w:val="24"/>
          <w:szCs w:val="24"/>
        </w:rPr>
        <w:t xml:space="preserve"> Corp. is a manufacturer of specialty in-line skates. The operating results for 2016 are as follows: </w:t>
      </w:r>
    </w:p>
    <w:tbl>
      <w:tblPr>
        <w:tblW w:w="0" w:type="auto"/>
        <w:tblCellSpacing w:w="15" w:type="dxa"/>
        <w:tblInd w:w="2097" w:type="dxa"/>
        <w:tblCellMar>
          <w:top w:w="15" w:type="dxa"/>
          <w:left w:w="15" w:type="dxa"/>
          <w:bottom w:w="15" w:type="dxa"/>
          <w:right w:w="15" w:type="dxa"/>
        </w:tblCellMar>
        <w:tblLook w:val="04A0" w:firstRow="1" w:lastRow="0" w:firstColumn="1" w:lastColumn="0" w:noHBand="0" w:noVBand="1"/>
      </w:tblPr>
      <w:tblGrid>
        <w:gridCol w:w="3301"/>
        <w:gridCol w:w="1140"/>
        <w:gridCol w:w="185"/>
        <w:gridCol w:w="1544"/>
      </w:tblGrid>
      <w:tr w:rsidR="00DA697D" w:rsidRPr="00DA697D" w:rsidTr="00DA697D">
        <w:trPr>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Units produced</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20,000</w:t>
            </w:r>
          </w:p>
        </w:tc>
        <w:tc>
          <w:tcPr>
            <w:tcW w:w="1684" w:type="dxa"/>
            <w:gridSpan w:val="2"/>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pairs</w:t>
            </w:r>
          </w:p>
        </w:tc>
      </w:tr>
      <w:tr w:rsidR="00DA697D" w:rsidRPr="00DA697D" w:rsidTr="00DA697D">
        <w:trPr>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Units sold</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18,000</w:t>
            </w:r>
          </w:p>
        </w:tc>
        <w:tc>
          <w:tcPr>
            <w:tcW w:w="1684" w:type="dxa"/>
            <w:gridSpan w:val="2"/>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pairs</w:t>
            </w:r>
          </w:p>
        </w:tc>
      </w:tr>
      <w:tr w:rsidR="00DA697D" w:rsidRPr="00DA697D" w:rsidTr="00DA697D">
        <w:trPr>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Selling price</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$200</w:t>
            </w:r>
          </w:p>
        </w:tc>
        <w:tc>
          <w:tcPr>
            <w:tcW w:w="1684" w:type="dxa"/>
            <w:gridSpan w:val="2"/>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per pair</w:t>
            </w:r>
          </w:p>
        </w:tc>
      </w:tr>
      <w:tr w:rsidR="00DA697D" w:rsidRPr="00DA697D" w:rsidTr="00DA697D">
        <w:trPr>
          <w:gridAfter w:val="1"/>
          <w:wAfter w:w="869" w:type="dxa"/>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b/>
                <w:bCs/>
                <w:sz w:val="24"/>
                <w:szCs w:val="24"/>
              </w:rPr>
              <w:t>Production information:</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w:t>
            </w:r>
          </w:p>
        </w:tc>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w:t>
            </w:r>
          </w:p>
        </w:tc>
      </w:tr>
      <w:tr w:rsidR="00DA697D" w:rsidRPr="00DA697D" w:rsidTr="00DA697D">
        <w:trPr>
          <w:gridAfter w:val="1"/>
          <w:wAfter w:w="869" w:type="dxa"/>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Direct materials</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$1,000,000</w:t>
            </w:r>
          </w:p>
        </w:tc>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w:t>
            </w:r>
          </w:p>
        </w:tc>
      </w:tr>
      <w:tr w:rsidR="00DA697D" w:rsidRPr="00DA697D" w:rsidTr="00DA697D">
        <w:trPr>
          <w:gridAfter w:val="1"/>
          <w:wAfter w:w="869" w:type="dxa"/>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Direct labour</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750,000</w:t>
            </w:r>
          </w:p>
        </w:tc>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w:t>
            </w:r>
          </w:p>
        </w:tc>
      </w:tr>
      <w:tr w:rsidR="00DA697D" w:rsidRPr="00DA697D" w:rsidTr="00DA697D">
        <w:trPr>
          <w:gridAfter w:val="1"/>
          <w:wAfter w:w="869" w:type="dxa"/>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Variable manufacturing overhead</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450,000</w:t>
            </w:r>
          </w:p>
        </w:tc>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w:t>
            </w:r>
          </w:p>
        </w:tc>
      </w:tr>
      <w:tr w:rsidR="00DA697D" w:rsidRPr="00DA697D" w:rsidTr="00DA697D">
        <w:trPr>
          <w:gridAfter w:val="1"/>
          <w:wAfter w:w="869" w:type="dxa"/>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Fixed manufacturing overhead</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800,000</w:t>
            </w:r>
          </w:p>
        </w:tc>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w:t>
            </w:r>
          </w:p>
        </w:tc>
      </w:tr>
      <w:tr w:rsidR="00DA697D" w:rsidRPr="00DA697D" w:rsidTr="00DA697D">
        <w:trPr>
          <w:gridAfter w:val="1"/>
          <w:wAfter w:w="869" w:type="dxa"/>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Variable marketing costs</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180,000</w:t>
            </w:r>
          </w:p>
        </w:tc>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w:t>
            </w:r>
          </w:p>
        </w:tc>
      </w:tr>
      <w:tr w:rsidR="00DA697D" w:rsidRPr="00DA697D" w:rsidTr="00DA697D">
        <w:trPr>
          <w:gridAfter w:val="1"/>
          <w:wAfter w:w="869" w:type="dxa"/>
          <w:tblCellSpacing w:w="15" w:type="dxa"/>
        </w:trPr>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Fixed marketing costs</w:t>
            </w:r>
          </w:p>
        </w:tc>
        <w:tc>
          <w:tcPr>
            <w:tcW w:w="0" w:type="auto"/>
            <w:vAlign w:val="center"/>
            <w:hideMark/>
          </w:tcPr>
          <w:p w:rsidR="00DA697D" w:rsidRPr="00DA697D" w:rsidRDefault="00DA697D" w:rsidP="00DA697D">
            <w:pPr>
              <w:spacing w:after="0" w:line="240" w:lineRule="auto"/>
              <w:jc w:val="right"/>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200,000</w:t>
            </w:r>
          </w:p>
        </w:tc>
        <w:tc>
          <w:tcPr>
            <w:tcW w:w="0" w:type="auto"/>
            <w:vAlign w:val="center"/>
            <w:hideMark/>
          </w:tcPr>
          <w:p w:rsidR="00DA697D" w:rsidRPr="00DA697D" w:rsidRDefault="00DA697D" w:rsidP="00DA697D">
            <w:p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w:t>
            </w:r>
          </w:p>
        </w:tc>
      </w:tr>
    </w:tbl>
    <w:p w:rsidR="00DA697D" w:rsidRDefault="00DA697D" w:rsidP="00DA697D">
      <w:pPr>
        <w:spacing w:before="100" w:beforeAutospacing="1" w:after="100" w:afterAutospacing="1"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There was no beginning finished goods inventory.</w:t>
      </w:r>
    </w:p>
    <w:p w:rsidR="00DA697D" w:rsidRPr="00DA697D" w:rsidRDefault="00DA697D" w:rsidP="00DA697D">
      <w:pPr>
        <w:spacing w:after="0" w:line="240" w:lineRule="auto"/>
        <w:rPr>
          <w:rFonts w:ascii="Times New Roman" w:eastAsia="Times New Roman" w:hAnsi="Times New Roman" w:cs="Times New Roman"/>
          <w:b/>
          <w:bCs/>
          <w:sz w:val="24"/>
          <w:szCs w:val="24"/>
          <w:u w:val="single"/>
        </w:rPr>
      </w:pPr>
      <w:r w:rsidRPr="00DA697D">
        <w:rPr>
          <w:rFonts w:ascii="Times New Roman" w:eastAsia="Times New Roman" w:hAnsi="Times New Roman" w:cs="Times New Roman"/>
          <w:b/>
          <w:bCs/>
          <w:sz w:val="24"/>
          <w:szCs w:val="24"/>
          <w:u w:val="single"/>
        </w:rPr>
        <w:t>Instructions (Hint: Prepare the production cost per unit under each method first.)</w:t>
      </w:r>
    </w:p>
    <w:p w:rsidR="00DA697D" w:rsidRPr="00DA697D" w:rsidRDefault="00DA697D" w:rsidP="00DA697D">
      <w:pPr>
        <w:spacing w:after="0" w:line="240" w:lineRule="auto"/>
        <w:rPr>
          <w:rFonts w:ascii="Times New Roman" w:eastAsia="Times New Roman" w:hAnsi="Times New Roman" w:cs="Times New Roman"/>
          <w:b/>
          <w:bCs/>
          <w:sz w:val="24"/>
          <w:szCs w:val="24"/>
        </w:rPr>
      </w:pPr>
    </w:p>
    <w:p w:rsidR="00DA697D" w:rsidRPr="00DA697D" w:rsidRDefault="00DA697D" w:rsidP="00DA697D">
      <w:pPr>
        <w:numPr>
          <w:ilvl w:val="0"/>
          <w:numId w:val="7"/>
        </w:numPr>
        <w:spacing w:after="0" w:line="240" w:lineRule="auto"/>
        <w:contextualSpacing/>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Assuming the company uses Throughput costing method:</w:t>
      </w:r>
    </w:p>
    <w:p w:rsidR="00DA697D" w:rsidRPr="00DA697D" w:rsidRDefault="00DA697D" w:rsidP="00DA697D">
      <w:pPr>
        <w:numPr>
          <w:ilvl w:val="0"/>
          <w:numId w:val="8"/>
        </w:numPr>
        <w:spacing w:after="0" w:line="240" w:lineRule="auto"/>
        <w:contextualSpacing/>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Prepare the Throughput costing income statement for</w:t>
      </w:r>
      <w:r w:rsidRPr="00C07CF6">
        <w:rPr>
          <w:rFonts w:ascii="Times New Roman" w:eastAsia="Times New Roman" w:hAnsi="Times New Roman" w:cs="Times New Roman"/>
          <w:noProof/>
          <w:sz w:val="24"/>
          <w:szCs w:val="24"/>
        </w:rPr>
        <w:t xml:space="preserve"> 2016.</w:t>
      </w:r>
      <w:r w:rsidRPr="00DA697D">
        <w:rPr>
          <w:rFonts w:ascii="Times New Roman" w:eastAsia="Times New Roman" w:hAnsi="Times New Roman" w:cs="Times New Roman"/>
          <w:sz w:val="24"/>
          <w:szCs w:val="24"/>
        </w:rPr>
        <w:t xml:space="preserve"> (8 Marks)</w:t>
      </w:r>
    </w:p>
    <w:p w:rsidR="00DA697D" w:rsidRPr="00DA697D" w:rsidRDefault="00DA697D" w:rsidP="00DA697D">
      <w:pPr>
        <w:numPr>
          <w:ilvl w:val="0"/>
          <w:numId w:val="8"/>
        </w:numPr>
        <w:spacing w:after="0" w:line="240" w:lineRule="auto"/>
        <w:contextualSpacing/>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xml:space="preserve">Reconcile the difference in net income between the </w:t>
      </w:r>
      <w:r w:rsidRPr="00C07CF6">
        <w:rPr>
          <w:rFonts w:ascii="Times New Roman" w:eastAsia="Times New Roman" w:hAnsi="Times New Roman" w:cs="Times New Roman"/>
          <w:noProof/>
          <w:sz w:val="24"/>
          <w:szCs w:val="24"/>
        </w:rPr>
        <w:t>Variable</w:t>
      </w:r>
      <w:r w:rsidR="00C07CF6">
        <w:rPr>
          <w:rFonts w:ascii="Times New Roman" w:eastAsia="Times New Roman" w:hAnsi="Times New Roman" w:cs="Times New Roman"/>
          <w:noProof/>
          <w:sz w:val="24"/>
          <w:szCs w:val="24"/>
        </w:rPr>
        <w:t xml:space="preserve"> </w:t>
      </w:r>
      <w:r w:rsidRPr="00C07CF6">
        <w:rPr>
          <w:rFonts w:ascii="Times New Roman" w:eastAsia="Times New Roman" w:hAnsi="Times New Roman" w:cs="Times New Roman"/>
          <w:noProof/>
          <w:sz w:val="24"/>
          <w:szCs w:val="24"/>
        </w:rPr>
        <w:t>costing</w:t>
      </w:r>
      <w:r w:rsidRPr="00DA697D">
        <w:rPr>
          <w:rFonts w:ascii="Times New Roman" w:eastAsia="Times New Roman" w:hAnsi="Times New Roman" w:cs="Times New Roman"/>
          <w:sz w:val="24"/>
          <w:szCs w:val="24"/>
        </w:rPr>
        <w:t xml:space="preserve"> and Throughput-costing methods. (2 Marks)</w:t>
      </w:r>
    </w:p>
    <w:p w:rsidR="00DA697D" w:rsidRPr="00DA697D" w:rsidRDefault="00DA697D" w:rsidP="00DA697D">
      <w:pPr>
        <w:numPr>
          <w:ilvl w:val="0"/>
          <w:numId w:val="8"/>
        </w:numPr>
        <w:spacing w:after="0" w:line="240" w:lineRule="auto"/>
        <w:contextualSpacing/>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 xml:space="preserve">Reconcile the difference in net income between the </w:t>
      </w:r>
      <w:r w:rsidRPr="00C07CF6">
        <w:rPr>
          <w:rFonts w:ascii="Times New Roman" w:eastAsia="Times New Roman" w:hAnsi="Times New Roman" w:cs="Times New Roman"/>
          <w:noProof/>
          <w:sz w:val="24"/>
          <w:szCs w:val="24"/>
        </w:rPr>
        <w:t>Absorption</w:t>
      </w:r>
      <w:r w:rsidR="00C07CF6">
        <w:rPr>
          <w:rFonts w:ascii="Times New Roman" w:eastAsia="Times New Roman" w:hAnsi="Times New Roman" w:cs="Times New Roman"/>
          <w:noProof/>
          <w:sz w:val="24"/>
          <w:szCs w:val="24"/>
        </w:rPr>
        <w:t xml:space="preserve"> </w:t>
      </w:r>
      <w:r w:rsidRPr="00C07CF6">
        <w:rPr>
          <w:rFonts w:ascii="Times New Roman" w:eastAsia="Times New Roman" w:hAnsi="Times New Roman" w:cs="Times New Roman"/>
          <w:noProof/>
          <w:sz w:val="24"/>
          <w:szCs w:val="24"/>
        </w:rPr>
        <w:t>costing</w:t>
      </w:r>
      <w:r w:rsidRPr="00DA697D">
        <w:rPr>
          <w:rFonts w:ascii="Times New Roman" w:eastAsia="Times New Roman" w:hAnsi="Times New Roman" w:cs="Times New Roman"/>
          <w:sz w:val="24"/>
          <w:szCs w:val="24"/>
        </w:rPr>
        <w:t xml:space="preserve"> and Variable-costing methods (2 Marks)</w:t>
      </w:r>
    </w:p>
    <w:p w:rsidR="00DA697D" w:rsidRPr="00DA697D" w:rsidRDefault="00DA697D" w:rsidP="00DA697D">
      <w:pPr>
        <w:spacing w:after="0" w:line="240" w:lineRule="auto"/>
        <w:ind w:left="1800"/>
        <w:contextualSpacing/>
        <w:rPr>
          <w:rFonts w:ascii="Times New Roman" w:eastAsia="Times New Roman" w:hAnsi="Times New Roman" w:cs="Times New Roman"/>
          <w:sz w:val="24"/>
          <w:szCs w:val="24"/>
        </w:rPr>
      </w:pPr>
    </w:p>
    <w:p w:rsidR="00DA697D" w:rsidRPr="00DA697D" w:rsidRDefault="00DA697D" w:rsidP="00DA697D">
      <w:pPr>
        <w:pStyle w:val="ListParagraph"/>
        <w:numPr>
          <w:ilvl w:val="0"/>
          <w:numId w:val="7"/>
        </w:numPr>
        <w:spacing w:after="0" w:line="240" w:lineRule="auto"/>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Assuming the company uses the budgeted volume of 25,000 pairs to allocate the fixed overhead rate rather than the actual production volume of 20,000 pairs. The company expenses production volume variance to cost of goods sold in the accounting period in which it occurs. Do the following:</w:t>
      </w:r>
    </w:p>
    <w:p w:rsidR="00DA697D" w:rsidRPr="00DA697D" w:rsidRDefault="00DA697D" w:rsidP="00DA697D">
      <w:pPr>
        <w:spacing w:after="0" w:line="240" w:lineRule="auto"/>
        <w:ind w:left="360"/>
        <w:contextualSpacing/>
        <w:rPr>
          <w:rFonts w:ascii="Times New Roman" w:eastAsia="Times New Roman" w:hAnsi="Times New Roman" w:cs="Times New Roman"/>
          <w:sz w:val="24"/>
          <w:szCs w:val="24"/>
        </w:rPr>
      </w:pPr>
    </w:p>
    <w:p w:rsidR="00DA697D" w:rsidRPr="00DA697D" w:rsidRDefault="00DA697D" w:rsidP="00DA697D">
      <w:pPr>
        <w:numPr>
          <w:ilvl w:val="0"/>
          <w:numId w:val="9"/>
        </w:numPr>
        <w:tabs>
          <w:tab w:val="left" w:pos="1843"/>
        </w:tabs>
        <w:spacing w:after="0" w:line="240" w:lineRule="auto"/>
        <w:ind w:left="1843" w:hanging="425"/>
        <w:contextualSpacing/>
        <w:rPr>
          <w:rFonts w:ascii="Times New Roman" w:eastAsia="Times New Roman" w:hAnsi="Times New Roman" w:cs="Times New Roman"/>
          <w:sz w:val="24"/>
          <w:szCs w:val="24"/>
        </w:rPr>
      </w:pPr>
      <w:r w:rsidRPr="00DA697D">
        <w:rPr>
          <w:rFonts w:ascii="Times New Roman" w:eastAsia="Times New Roman" w:hAnsi="Times New Roman" w:cs="Times New Roman"/>
          <w:sz w:val="24"/>
          <w:szCs w:val="24"/>
        </w:rPr>
        <w:t>Prepare the income statement for</w:t>
      </w:r>
      <w:r w:rsidRPr="00735B87">
        <w:rPr>
          <w:rFonts w:ascii="Times New Roman" w:eastAsia="Times New Roman" w:hAnsi="Times New Roman" w:cs="Times New Roman"/>
          <w:noProof/>
          <w:sz w:val="24"/>
          <w:szCs w:val="24"/>
        </w:rPr>
        <w:t xml:space="preserve"> 2016</w:t>
      </w:r>
      <w:r w:rsidRPr="00DA697D">
        <w:rPr>
          <w:rFonts w:ascii="Times New Roman" w:eastAsia="Times New Roman" w:hAnsi="Times New Roman" w:cs="Times New Roman"/>
          <w:sz w:val="24"/>
          <w:szCs w:val="24"/>
        </w:rPr>
        <w:t xml:space="preserve"> under Normal Absorption costing. (6 Marks)</w:t>
      </w:r>
    </w:p>
    <w:p w:rsidR="00DA697D" w:rsidRPr="00DA697D" w:rsidRDefault="00DA697D" w:rsidP="00DA697D">
      <w:pPr>
        <w:spacing w:after="0" w:line="240" w:lineRule="auto"/>
        <w:ind w:left="1843" w:hanging="720"/>
        <w:contextualSpacing/>
        <w:rPr>
          <w:rFonts w:ascii="Times New Roman" w:eastAsia="Times New Roman" w:hAnsi="Times New Roman" w:cs="Times New Roman"/>
          <w:sz w:val="24"/>
          <w:szCs w:val="24"/>
        </w:rPr>
      </w:pPr>
    </w:p>
    <w:p w:rsidR="00DA697D" w:rsidRPr="00DA697D" w:rsidRDefault="00DA697D" w:rsidP="00DA697D">
      <w:pPr>
        <w:numPr>
          <w:ilvl w:val="0"/>
          <w:numId w:val="9"/>
        </w:numPr>
        <w:tabs>
          <w:tab w:val="left" w:pos="1843"/>
        </w:tabs>
        <w:spacing w:after="0" w:line="240" w:lineRule="auto"/>
        <w:ind w:left="1843" w:hanging="425"/>
        <w:contextualSpacing/>
        <w:rPr>
          <w:rFonts w:ascii="Times New Roman" w:eastAsia="Times New Roman" w:hAnsi="Times New Roman" w:cs="Times New Roman"/>
          <w:b/>
          <w:sz w:val="24"/>
          <w:szCs w:val="24"/>
          <w:lang w:val="en-CA"/>
        </w:rPr>
      </w:pPr>
      <w:r w:rsidRPr="00DA697D">
        <w:rPr>
          <w:rFonts w:ascii="Times New Roman" w:eastAsia="Times New Roman" w:hAnsi="Times New Roman" w:cs="Times New Roman"/>
          <w:sz w:val="24"/>
          <w:szCs w:val="24"/>
        </w:rPr>
        <w:t xml:space="preserve">Reconcile the difference in net income between the Normal </w:t>
      </w:r>
      <w:r w:rsidRPr="00C07CF6">
        <w:rPr>
          <w:rFonts w:ascii="Times New Roman" w:eastAsia="Times New Roman" w:hAnsi="Times New Roman" w:cs="Times New Roman"/>
          <w:noProof/>
          <w:sz w:val="24"/>
          <w:szCs w:val="24"/>
        </w:rPr>
        <w:t>Absorption</w:t>
      </w:r>
      <w:r w:rsidR="00C07CF6">
        <w:rPr>
          <w:rFonts w:ascii="Times New Roman" w:eastAsia="Times New Roman" w:hAnsi="Times New Roman" w:cs="Times New Roman"/>
          <w:noProof/>
          <w:sz w:val="24"/>
          <w:szCs w:val="24"/>
        </w:rPr>
        <w:t xml:space="preserve"> </w:t>
      </w:r>
      <w:r w:rsidRPr="00C07CF6">
        <w:rPr>
          <w:rFonts w:ascii="Times New Roman" w:eastAsia="Times New Roman" w:hAnsi="Times New Roman" w:cs="Times New Roman"/>
          <w:noProof/>
          <w:sz w:val="24"/>
          <w:szCs w:val="24"/>
        </w:rPr>
        <w:t>costing</w:t>
      </w:r>
      <w:r w:rsidRPr="00DA697D">
        <w:rPr>
          <w:rFonts w:ascii="Times New Roman" w:eastAsia="Times New Roman" w:hAnsi="Times New Roman" w:cs="Times New Roman"/>
          <w:sz w:val="24"/>
          <w:szCs w:val="24"/>
        </w:rPr>
        <w:t xml:space="preserve"> and Absorption-costing methods. (2 Marks)</w:t>
      </w:r>
    </w:p>
    <w:p w:rsidR="00DA697D" w:rsidRPr="00DA697D" w:rsidRDefault="00DA697D" w:rsidP="00DA697D">
      <w:pPr>
        <w:spacing w:before="100" w:beforeAutospacing="1" w:after="100" w:afterAutospacing="1" w:line="240" w:lineRule="auto"/>
        <w:rPr>
          <w:rFonts w:ascii="Times New Roman" w:eastAsia="Times New Roman" w:hAnsi="Times New Roman" w:cs="Times New Roman"/>
          <w:sz w:val="24"/>
          <w:szCs w:val="24"/>
        </w:rPr>
      </w:pPr>
    </w:p>
    <w:p w:rsidR="00856F8C" w:rsidRDefault="00856F8C">
      <w:pPr>
        <w:rPr>
          <w:rFonts w:ascii="Times New Roman" w:eastAsia="Times New Roman" w:hAnsi="Times New Roman" w:cs="Times New Roman"/>
          <w:b/>
          <w:sz w:val="24"/>
          <w:szCs w:val="24"/>
          <w:lang w:val="en-CA"/>
        </w:rPr>
      </w:pPr>
      <w:r>
        <w:rPr>
          <w:rFonts w:ascii="Times New Roman" w:eastAsia="Times New Roman" w:hAnsi="Times New Roman" w:cs="Times New Roman"/>
          <w:b/>
          <w:sz w:val="24"/>
          <w:szCs w:val="24"/>
          <w:lang w:val="en-CA"/>
        </w:rPr>
        <w:br w:type="page"/>
      </w:r>
    </w:p>
    <w:p w:rsidR="00C13225" w:rsidRPr="00CC651A" w:rsidRDefault="00C13225" w:rsidP="00C13225">
      <w:pPr>
        <w:spacing w:after="160" w:line="259" w:lineRule="auto"/>
        <w:jc w:val="center"/>
        <w:rPr>
          <w:rFonts w:ascii="Arial" w:eastAsia="Calibri" w:hAnsi="Arial" w:cs="Arial"/>
          <w:b/>
          <w:bCs/>
          <w:sz w:val="28"/>
          <w:szCs w:val="28"/>
          <w:lang w:val="en-CA"/>
        </w:rPr>
      </w:pPr>
      <w:r w:rsidRPr="00CC651A">
        <w:rPr>
          <w:rFonts w:ascii="Arial" w:eastAsia="Calibri" w:hAnsi="Arial" w:cs="Arial"/>
          <w:b/>
          <w:bCs/>
          <w:sz w:val="28"/>
          <w:szCs w:val="28"/>
          <w:lang w:val="en-CA"/>
        </w:rPr>
        <w:lastRenderedPageBreak/>
        <w:t xml:space="preserve">QUESTION </w:t>
      </w:r>
      <w:r>
        <w:rPr>
          <w:rFonts w:ascii="Arial" w:eastAsia="Calibri" w:hAnsi="Arial" w:cs="Arial"/>
          <w:b/>
          <w:bCs/>
          <w:sz w:val="28"/>
          <w:szCs w:val="28"/>
          <w:lang w:val="en-CA"/>
        </w:rPr>
        <w:t>V</w:t>
      </w:r>
      <w:r w:rsidRPr="00CC651A">
        <w:rPr>
          <w:rFonts w:ascii="Arial" w:eastAsia="Calibri" w:hAnsi="Arial" w:cs="Arial"/>
          <w:b/>
          <w:bCs/>
          <w:sz w:val="28"/>
          <w:szCs w:val="28"/>
          <w:lang w:val="en-CA"/>
        </w:rPr>
        <w:t xml:space="preserve">. </w:t>
      </w:r>
      <w:r>
        <w:rPr>
          <w:rFonts w:ascii="Arial" w:eastAsia="Calibri" w:hAnsi="Arial" w:cs="Arial"/>
          <w:b/>
          <w:bCs/>
          <w:sz w:val="28"/>
          <w:szCs w:val="28"/>
          <w:lang w:val="en-CA"/>
        </w:rPr>
        <w:t>20</w:t>
      </w:r>
      <w:r w:rsidRPr="00CC651A">
        <w:rPr>
          <w:rFonts w:ascii="Arial" w:eastAsia="Calibri" w:hAnsi="Arial" w:cs="Arial"/>
          <w:b/>
          <w:bCs/>
          <w:sz w:val="28"/>
          <w:szCs w:val="28"/>
          <w:lang w:val="en-CA"/>
        </w:rPr>
        <w:t xml:space="preserve"> POINTS</w:t>
      </w:r>
    </w:p>
    <w:p w:rsidR="00DA697D" w:rsidRDefault="00DA697D" w:rsidP="006A02DB">
      <w:pPr>
        <w:spacing w:after="0" w:line="240" w:lineRule="auto"/>
        <w:rPr>
          <w:rFonts w:ascii="Times New Roman" w:eastAsia="Times New Roman" w:hAnsi="Times New Roman" w:cs="Times New Roman"/>
          <w:sz w:val="24"/>
          <w:szCs w:val="24"/>
        </w:rPr>
      </w:pPr>
    </w:p>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xml:space="preserve">You have been given the following information about the production of Gamma Co., and are asked to provide the plant manager with information for a meeting with the vice-president of operations: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4"/>
        <w:gridCol w:w="2156"/>
      </w:tblGrid>
      <w:tr w:rsidR="006A02DB" w:rsidRPr="006A02DB" w:rsidTr="006A02DB">
        <w:trPr>
          <w:tblHeader/>
          <w:tblCellSpacing w:w="15" w:type="dxa"/>
        </w:trPr>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 </w:t>
            </w:r>
          </w:p>
        </w:tc>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u w:val="single"/>
              </w:rPr>
              <w:t>Standard Cost Card</w:t>
            </w:r>
          </w:p>
        </w:tc>
      </w:tr>
      <w:tr w:rsidR="006A02DB" w:rsidRPr="006A02DB" w:rsidTr="006A02DB">
        <w:trPr>
          <w:tblCellSpacing w:w="15" w:type="dxa"/>
        </w:trPr>
        <w:tc>
          <w:tcPr>
            <w:tcW w:w="0" w:type="auto"/>
            <w:vAlign w:val="center"/>
            <w:hideMark/>
          </w:tcPr>
          <w:p w:rsidR="006A02DB" w:rsidRPr="006A02DB" w:rsidRDefault="006A02DB" w:rsidP="00BE4BD0">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Direct materials (</w:t>
            </w:r>
            <w:r w:rsidR="00BE4BD0">
              <w:rPr>
                <w:rFonts w:ascii="Times New Roman" w:eastAsia="Times New Roman" w:hAnsi="Times New Roman" w:cs="Times New Roman"/>
                <w:sz w:val="24"/>
                <w:szCs w:val="24"/>
              </w:rPr>
              <w:t>2</w:t>
            </w:r>
            <w:r w:rsidRPr="006A02DB">
              <w:rPr>
                <w:rFonts w:ascii="Times New Roman" w:eastAsia="Times New Roman" w:hAnsi="Times New Roman" w:cs="Times New Roman"/>
                <w:sz w:val="24"/>
                <w:szCs w:val="24"/>
              </w:rPr>
              <w:t xml:space="preserve"> kg at $3 per kilogram)</w:t>
            </w:r>
          </w:p>
        </w:tc>
        <w:tc>
          <w:tcPr>
            <w:tcW w:w="0" w:type="auto"/>
            <w:vAlign w:val="center"/>
            <w:hideMark/>
          </w:tcPr>
          <w:p w:rsidR="006A02DB" w:rsidRPr="006A02DB" w:rsidRDefault="00AE1780" w:rsidP="00BE4BD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A02DB" w:rsidRPr="006A02DB">
              <w:rPr>
                <w:rFonts w:ascii="Times New Roman" w:eastAsia="Times New Roman" w:hAnsi="Times New Roman" w:cs="Times New Roman"/>
                <w:sz w:val="24"/>
                <w:szCs w:val="24"/>
              </w:rPr>
              <w:t>$</w:t>
            </w:r>
            <w:r w:rsidR="00BE4BD0">
              <w:rPr>
                <w:rFonts w:ascii="Times New Roman" w:eastAsia="Times New Roman" w:hAnsi="Times New Roman" w:cs="Times New Roman"/>
                <w:sz w:val="24"/>
                <w:szCs w:val="24"/>
              </w:rPr>
              <w:t>6</w:t>
            </w:r>
            <w:r w:rsidR="006A02DB" w:rsidRPr="006A02DB">
              <w:rPr>
                <w:rFonts w:ascii="Times New Roman" w:eastAsia="Times New Roman" w:hAnsi="Times New Roman" w:cs="Times New Roman"/>
                <w:sz w:val="24"/>
                <w:szCs w:val="24"/>
              </w:rPr>
              <w:t>.00</w:t>
            </w:r>
          </w:p>
        </w:tc>
      </w:tr>
      <w:tr w:rsidR="006A02DB" w:rsidRPr="006A02DB" w:rsidTr="006A02DB">
        <w:trPr>
          <w:tblCellSpacing w:w="15" w:type="dxa"/>
        </w:trPr>
        <w:tc>
          <w:tcPr>
            <w:tcW w:w="0" w:type="auto"/>
            <w:vAlign w:val="center"/>
            <w:hideMark/>
          </w:tcPr>
          <w:p w:rsidR="006A02DB" w:rsidRPr="006A02DB" w:rsidRDefault="006A02DB" w:rsidP="00BE4BD0">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xml:space="preserve">Direct </w:t>
            </w:r>
            <w:r w:rsidRPr="00343228">
              <w:rPr>
                <w:rFonts w:ascii="Times New Roman" w:eastAsia="Times New Roman" w:hAnsi="Times New Roman" w:cs="Times New Roman"/>
                <w:noProof/>
                <w:sz w:val="24"/>
                <w:szCs w:val="24"/>
              </w:rPr>
              <w:t>labour</w:t>
            </w:r>
            <w:r w:rsidRPr="006A02DB">
              <w:rPr>
                <w:rFonts w:ascii="Times New Roman" w:eastAsia="Times New Roman" w:hAnsi="Times New Roman" w:cs="Times New Roman"/>
                <w:sz w:val="24"/>
                <w:szCs w:val="24"/>
              </w:rPr>
              <w:t xml:space="preserve"> (0.8 hours at $</w:t>
            </w:r>
            <w:r w:rsidR="00BE4BD0">
              <w:rPr>
                <w:rFonts w:ascii="Times New Roman" w:eastAsia="Times New Roman" w:hAnsi="Times New Roman" w:cs="Times New Roman"/>
                <w:sz w:val="24"/>
                <w:szCs w:val="24"/>
              </w:rPr>
              <w:t>10</w:t>
            </w:r>
            <w:r w:rsidRPr="006A02DB">
              <w:rPr>
                <w:rFonts w:ascii="Times New Roman" w:eastAsia="Times New Roman" w:hAnsi="Times New Roman" w:cs="Times New Roman"/>
                <w:sz w:val="24"/>
                <w:szCs w:val="24"/>
              </w:rPr>
              <w:t>)</w:t>
            </w:r>
          </w:p>
        </w:tc>
        <w:tc>
          <w:tcPr>
            <w:tcW w:w="0" w:type="auto"/>
            <w:vAlign w:val="center"/>
            <w:hideMark/>
          </w:tcPr>
          <w:p w:rsidR="006A02DB" w:rsidRPr="006A02DB" w:rsidRDefault="006A02DB" w:rsidP="00BE4BD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E1780">
              <w:rPr>
                <w:rFonts w:ascii="Times New Roman" w:eastAsia="Times New Roman" w:hAnsi="Times New Roman" w:cs="Times New Roman"/>
                <w:sz w:val="24"/>
                <w:szCs w:val="24"/>
              </w:rPr>
              <w:t xml:space="preserve"> </w:t>
            </w:r>
            <w:r w:rsidR="00BE4BD0">
              <w:rPr>
                <w:rFonts w:ascii="Times New Roman" w:eastAsia="Times New Roman" w:hAnsi="Times New Roman" w:cs="Times New Roman"/>
                <w:sz w:val="24"/>
                <w:szCs w:val="24"/>
              </w:rPr>
              <w:t>8</w:t>
            </w:r>
            <w:r w:rsidRPr="006A02DB">
              <w:rPr>
                <w:rFonts w:ascii="Times New Roman" w:eastAsia="Times New Roman" w:hAnsi="Times New Roman" w:cs="Times New Roman"/>
                <w:sz w:val="24"/>
                <w:szCs w:val="24"/>
              </w:rPr>
              <w:t>.00</w:t>
            </w:r>
          </w:p>
        </w:tc>
      </w:tr>
      <w:tr w:rsidR="006A02DB" w:rsidRPr="006A02DB" w:rsidTr="006A02DB">
        <w:trPr>
          <w:tblCellSpacing w:w="15" w:type="dxa"/>
        </w:trPr>
        <w:tc>
          <w:tcPr>
            <w:tcW w:w="0" w:type="auto"/>
            <w:vAlign w:val="center"/>
            <w:hideMark/>
          </w:tcPr>
          <w:p w:rsidR="006A02DB" w:rsidRPr="006A02DB" w:rsidRDefault="006A02DB" w:rsidP="00BE4BD0">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Variable overhead (0.8 hours at $</w:t>
            </w:r>
            <w:r w:rsidR="00BE4BD0">
              <w:rPr>
                <w:rFonts w:ascii="Times New Roman" w:eastAsia="Times New Roman" w:hAnsi="Times New Roman" w:cs="Times New Roman"/>
                <w:sz w:val="24"/>
                <w:szCs w:val="24"/>
              </w:rPr>
              <w:t>5</w:t>
            </w:r>
            <w:r w:rsidRPr="006A02DB">
              <w:rPr>
                <w:rFonts w:ascii="Times New Roman" w:eastAsia="Times New Roman" w:hAnsi="Times New Roman" w:cs="Times New Roman"/>
                <w:sz w:val="24"/>
                <w:szCs w:val="24"/>
              </w:rPr>
              <w:t xml:space="preserve"> per hour)</w:t>
            </w:r>
          </w:p>
        </w:tc>
        <w:tc>
          <w:tcPr>
            <w:tcW w:w="0" w:type="auto"/>
            <w:vAlign w:val="center"/>
            <w:hideMark/>
          </w:tcPr>
          <w:p w:rsidR="006A02DB" w:rsidRPr="006A02DB" w:rsidRDefault="006A02DB" w:rsidP="00BE4BD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E1780">
              <w:rPr>
                <w:rFonts w:ascii="Times New Roman" w:eastAsia="Times New Roman" w:hAnsi="Times New Roman" w:cs="Times New Roman"/>
                <w:sz w:val="24"/>
                <w:szCs w:val="24"/>
              </w:rPr>
              <w:t xml:space="preserve"> </w:t>
            </w:r>
            <w:r w:rsidR="00BE4BD0">
              <w:rPr>
                <w:rFonts w:ascii="Times New Roman" w:eastAsia="Times New Roman" w:hAnsi="Times New Roman" w:cs="Times New Roman"/>
                <w:sz w:val="24"/>
                <w:szCs w:val="24"/>
              </w:rPr>
              <w:t>4.00</w:t>
            </w:r>
          </w:p>
        </w:tc>
      </w:tr>
      <w:tr w:rsidR="006A02DB" w:rsidRPr="006A02DB" w:rsidTr="006A02DB">
        <w:trPr>
          <w:tblCellSpacing w:w="15" w:type="dxa"/>
        </w:trPr>
        <w:tc>
          <w:tcPr>
            <w:tcW w:w="0" w:type="auto"/>
            <w:vAlign w:val="center"/>
            <w:hideMark/>
          </w:tcPr>
          <w:p w:rsidR="006A02DB" w:rsidRPr="006A02DB" w:rsidRDefault="006A02DB" w:rsidP="00BE4BD0">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Fixed overhead (0.8 hours at $</w:t>
            </w:r>
            <w:r w:rsidR="00BE4BD0">
              <w:rPr>
                <w:rFonts w:ascii="Times New Roman" w:eastAsia="Times New Roman" w:hAnsi="Times New Roman" w:cs="Times New Roman"/>
                <w:sz w:val="24"/>
                <w:szCs w:val="24"/>
              </w:rPr>
              <w:t>10</w:t>
            </w:r>
            <w:r w:rsidRPr="006A02DB">
              <w:rPr>
                <w:rFonts w:ascii="Times New Roman" w:eastAsia="Times New Roman" w:hAnsi="Times New Roman" w:cs="Times New Roman"/>
                <w:sz w:val="24"/>
                <w:szCs w:val="24"/>
              </w:rPr>
              <w:t xml:space="preserve"> per hour)</w:t>
            </w:r>
          </w:p>
        </w:tc>
        <w:tc>
          <w:tcPr>
            <w:tcW w:w="0" w:type="auto"/>
            <w:vAlign w:val="center"/>
            <w:hideMark/>
          </w:tcPr>
          <w:p w:rsidR="006A02DB" w:rsidRPr="006A02DB" w:rsidRDefault="006A02DB" w:rsidP="00BE4BD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  </w:t>
            </w:r>
            <w:r w:rsidR="00D34F90">
              <w:rPr>
                <w:rFonts w:ascii="Times New Roman" w:eastAsia="Times New Roman" w:hAnsi="Times New Roman" w:cs="Times New Roman"/>
                <w:sz w:val="24"/>
                <w:szCs w:val="24"/>
                <w:u w:val="single"/>
              </w:rPr>
              <w:t xml:space="preserve"> </w:t>
            </w:r>
            <w:r w:rsidR="00AE1780">
              <w:rPr>
                <w:rFonts w:ascii="Times New Roman" w:eastAsia="Times New Roman" w:hAnsi="Times New Roman" w:cs="Times New Roman"/>
                <w:sz w:val="24"/>
                <w:szCs w:val="24"/>
                <w:u w:val="single"/>
              </w:rPr>
              <w:t xml:space="preserve"> </w:t>
            </w:r>
            <w:r w:rsidR="00BE4BD0">
              <w:rPr>
                <w:rFonts w:ascii="Times New Roman" w:eastAsia="Times New Roman" w:hAnsi="Times New Roman" w:cs="Times New Roman"/>
                <w:sz w:val="24"/>
                <w:szCs w:val="24"/>
                <w:u w:val="single"/>
              </w:rPr>
              <w:t>8.00</w:t>
            </w:r>
          </w:p>
        </w:tc>
      </w:tr>
      <w:tr w:rsidR="006A02DB" w:rsidRPr="006A02DB" w:rsidTr="006A02DB">
        <w:trPr>
          <w:tblCellSpacing w:w="15" w:type="dxa"/>
        </w:trPr>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c>
          <w:tcPr>
            <w:tcW w:w="0" w:type="auto"/>
            <w:vAlign w:val="center"/>
            <w:hideMark/>
          </w:tcPr>
          <w:p w:rsidR="006A02DB" w:rsidRPr="00D13BC0" w:rsidRDefault="006A02DB" w:rsidP="00BE4BD0">
            <w:pPr>
              <w:spacing w:after="0" w:line="240" w:lineRule="auto"/>
              <w:jc w:val="center"/>
              <w:rPr>
                <w:rFonts w:ascii="Times New Roman" w:eastAsia="Times New Roman" w:hAnsi="Times New Roman" w:cs="Times New Roman"/>
                <w:sz w:val="24"/>
                <w:szCs w:val="24"/>
                <w:u w:val="double"/>
              </w:rPr>
            </w:pPr>
            <w:r w:rsidRPr="00D13BC0">
              <w:rPr>
                <w:rFonts w:ascii="Times New Roman" w:eastAsia="Times New Roman" w:hAnsi="Times New Roman" w:cs="Times New Roman"/>
                <w:sz w:val="24"/>
                <w:szCs w:val="24"/>
                <w:u w:val="double"/>
              </w:rPr>
              <w:t>$</w:t>
            </w:r>
            <w:r w:rsidR="00BE4BD0" w:rsidRPr="00D13BC0">
              <w:rPr>
                <w:rFonts w:ascii="Times New Roman" w:eastAsia="Times New Roman" w:hAnsi="Times New Roman" w:cs="Times New Roman"/>
                <w:sz w:val="24"/>
                <w:szCs w:val="24"/>
                <w:u w:val="double"/>
              </w:rPr>
              <w:t>26</w:t>
            </w:r>
            <w:r w:rsidRPr="00D13BC0">
              <w:rPr>
                <w:rFonts w:ascii="Times New Roman" w:eastAsia="Times New Roman" w:hAnsi="Times New Roman" w:cs="Times New Roman"/>
                <w:sz w:val="24"/>
                <w:szCs w:val="24"/>
                <w:u w:val="double"/>
              </w:rPr>
              <w:t>.00</w:t>
            </w:r>
          </w:p>
        </w:tc>
      </w:tr>
    </w:tbl>
    <w:p w:rsidR="006A02DB" w:rsidRPr="006A02DB" w:rsidRDefault="006A02DB" w:rsidP="00E73D62">
      <w:pPr>
        <w:tabs>
          <w:tab w:val="right" w:pos="9360"/>
        </w:tabs>
        <w:spacing w:before="100" w:beforeAutospacing="1" w:after="100" w:afterAutospacing="1"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xml:space="preserve">The following is a production report for the most recent period of operations: </w:t>
      </w:r>
      <w:r w:rsidR="00E73D62">
        <w:rPr>
          <w:rFonts w:ascii="Times New Roman" w:eastAsia="Times New Roman" w:hAnsi="Times New Roman" w:cs="Times New Roman"/>
          <w:sz w:val="24"/>
          <w:szCs w:val="24"/>
        </w:rPr>
        <w:tab/>
      </w:r>
    </w:p>
    <w:tbl>
      <w:tblPr>
        <w:tblW w:w="9826" w:type="dxa"/>
        <w:tblCellSpacing w:w="15" w:type="dxa"/>
        <w:tblCellMar>
          <w:top w:w="15" w:type="dxa"/>
          <w:left w:w="15" w:type="dxa"/>
          <w:bottom w:w="15" w:type="dxa"/>
          <w:right w:w="15" w:type="dxa"/>
        </w:tblCellMar>
        <w:tblLook w:val="04A0" w:firstRow="1" w:lastRow="0" w:firstColumn="1" w:lastColumn="0" w:noHBand="0" w:noVBand="1"/>
      </w:tblPr>
      <w:tblGrid>
        <w:gridCol w:w="1576"/>
        <w:gridCol w:w="1814"/>
        <w:gridCol w:w="1140"/>
        <w:gridCol w:w="1821"/>
        <w:gridCol w:w="2074"/>
        <w:gridCol w:w="1401"/>
      </w:tblGrid>
      <w:tr w:rsidR="00BE4BD0" w:rsidRPr="006A02DB" w:rsidTr="00BE4BD0">
        <w:trPr>
          <w:tblHeader/>
          <w:tblCellSpacing w:w="15" w:type="dxa"/>
        </w:trPr>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 </w:t>
            </w:r>
          </w:p>
        </w:tc>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 </w:t>
            </w:r>
          </w:p>
        </w:tc>
        <w:tc>
          <w:tcPr>
            <w:tcW w:w="6391" w:type="dxa"/>
            <w:gridSpan w:val="4"/>
            <w:vAlign w:val="center"/>
            <w:hideMark/>
          </w:tcPr>
          <w:p w:rsidR="006A02DB" w:rsidRPr="006A02DB" w:rsidRDefault="00E73D62" w:rsidP="00E73D62">
            <w:pPr>
              <w:spacing w:after="0" w:line="240" w:lineRule="auto"/>
              <w:jc w:val="center"/>
              <w:rPr>
                <w:rFonts w:ascii="Times New Roman" w:eastAsia="Times New Roman" w:hAnsi="Times New Roman" w:cs="Times New Roman"/>
                <w:b/>
                <w:bCs/>
                <w:sz w:val="24"/>
                <w:szCs w:val="24"/>
              </w:rPr>
            </w:pPr>
            <w:r w:rsidRPr="00D83012">
              <w:rPr>
                <w:rFonts w:ascii="Times New Roman" w:eastAsia="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14:anchorId="2A811C2D" wp14:editId="3622ABE9">
                      <wp:simplePos x="0" y="0"/>
                      <wp:positionH relativeFrom="column">
                        <wp:posOffset>102874</wp:posOffset>
                      </wp:positionH>
                      <wp:positionV relativeFrom="paragraph">
                        <wp:posOffset>154154</wp:posOffset>
                      </wp:positionV>
                      <wp:extent cx="3938954" cy="6350"/>
                      <wp:effectExtent l="0" t="0" r="23495" b="31750"/>
                      <wp:wrapNone/>
                      <wp:docPr id="2" name="Straight Connector 2"/>
                      <wp:cNvGraphicFramePr/>
                      <a:graphic xmlns:a="http://schemas.openxmlformats.org/drawingml/2006/main">
                        <a:graphicData uri="http://schemas.microsoft.com/office/word/2010/wordprocessingShape">
                          <wps:wsp>
                            <wps:cNvCnPr/>
                            <wps:spPr>
                              <a:xfrm>
                                <a:off x="0" y="0"/>
                                <a:ext cx="3938954"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D1F382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1pt,12.15pt" to="318.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yyovQEAAMYDAAAOAAAAZHJzL2Uyb0RvYy54bWysU02P0zAQvSPxHyzfafrBrnajpnvoCi4I&#10;KhZ+gNcZN5ZsjzU2bfrvGbttFgESAnFxPPa8N/OeJ+uH0TtxAEoWQycXs7kUEDT2Nuw7+fXLuzd3&#10;UqSsQq8cBujkCZJ82Lx+tT7GFpY4oOuBBJOE1B5jJ4ecY9s0SQ/gVZphhMCXBsmrzCHtm57Ukdm9&#10;a5bz+W1zROojoYaU+PTxfCk3ld8Y0PmTMQmycJ3k3nJdqa7PZW02a9XuScXB6ksb6h+68MoGLjpR&#10;PaqsxDeyv1B5qwkTmjzT6Bs0xmqoGljNYv6TmqdBRaha2JwUJ5vS/6PVHw87Erbv5FKKoDw/0VMm&#10;ZfdDFlsMgQ1EEsvi0zGmltO3YUeXKMUdFdGjIV++LEeM1dvT5C2MWWg+XN2v7u5v3kqh+e52dVOt&#10;b16wkVJ+D+hF2XTS2VCUq1YdPqTM9Tj1msJB6eVcve7yyUFJduEzGFbD9RYVXecIto7EQfEEKK0h&#10;5EVRw3w1u8CMdW4Czv8MvOQXKNQZ+xvwhKiVMeQJ7G1A+l31PF5bNuf8qwNn3cWCZ+xP9V2qNTws&#10;VeFlsMs0/hhX+Mvvt/kOAAD//wMAUEsDBBQABgAIAAAAIQDWIVDP3wAAAAgBAAAPAAAAZHJzL2Rv&#10;d25yZXYueG1sTI9BT4NAEIXvJv6HzZh4MXYRCmmQpVGTpgc1xuIP2LIjENlZwi6U+usdT3p8817e&#10;fK/YLrYXM46+c6TgbhWBQKqd6ahR8FHtbjcgfNBkdO8IFZzRw7a8vCh0btyJ3nE+hEZwCflcK2hD&#10;GHIpfd2i1X7lBiT2Pt1odWA5NtKM+sTltpdxFGXS6o74Q6sHfGqx/jpMVsF+94jP6Xlq1ibdVzdz&#10;9fL6/bZR6vpqebgHEXAJf2H4xWd0KJnp6CYyXvSss5iTCuJ1AoL9LMlSEEc+pAnIspD/B5Q/AAAA&#10;//8DAFBLAQItABQABgAIAAAAIQC2gziS/gAAAOEBAAATAAAAAAAAAAAAAAAAAAAAAABbQ29udGVu&#10;dF9UeXBlc10ueG1sUEsBAi0AFAAGAAgAAAAhADj9If/WAAAAlAEAAAsAAAAAAAAAAAAAAAAALwEA&#10;AF9yZWxzLy5yZWxzUEsBAi0AFAAGAAgAAAAhAAi/LKi9AQAAxgMAAA4AAAAAAAAAAAAAAAAALgIA&#10;AGRycy9lMm9Eb2MueG1sUEsBAi0AFAAGAAgAAAAhANYhUM/fAAAACAEAAA8AAAAAAAAAAAAAAAAA&#10;FwQAAGRycy9kb3ducmV2LnhtbFBLBQYAAAAABAAEAPMAAAAjBQAAAAA=&#10;" strokecolor="#4579b8 [3044]"/>
                  </w:pict>
                </mc:Fallback>
              </mc:AlternateContent>
            </w:r>
            <w:r w:rsidRPr="00D83012">
              <w:rPr>
                <w:rFonts w:ascii="Times New Roman" w:eastAsia="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6B29E102" wp14:editId="40AA01FD">
                      <wp:simplePos x="0" y="0"/>
                      <wp:positionH relativeFrom="column">
                        <wp:posOffset>58113</wp:posOffset>
                      </wp:positionH>
                      <wp:positionV relativeFrom="paragraph">
                        <wp:posOffset>154154</wp:posOffset>
                      </wp:positionV>
                      <wp:extent cx="3926165" cy="6394"/>
                      <wp:effectExtent l="0" t="0" r="17780" b="31750"/>
                      <wp:wrapNone/>
                      <wp:docPr id="1" name="Straight Connector 1"/>
                      <wp:cNvGraphicFramePr/>
                      <a:graphic xmlns:a="http://schemas.openxmlformats.org/drawingml/2006/main">
                        <a:graphicData uri="http://schemas.microsoft.com/office/word/2010/wordprocessingShape">
                          <wps:wsp>
                            <wps:cNvCnPr/>
                            <wps:spPr>
                              <a:xfrm>
                                <a:off x="0" y="0"/>
                                <a:ext cx="3926165" cy="639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845382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pt,12.15pt" to="313.7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6DuwEAAMYDAAAOAAAAZHJzL2Uyb0RvYy54bWysU02P0zAQvSPxHyzft0m6ULFR0z10BRcE&#10;FQs/wOuMG0v+0tg06b9n7LRZBEgItBfHY897M+95sr2frGEnwKi963izqjkDJ32v3bHj376+v3nH&#10;WUzC9cJ4Bx0/Q+T3u9evtmNoYe0Hb3pARiQutmPo+JBSaKsqygGsiCsfwNGl8mhFohCPVY9iJHZr&#10;qnVdb6rRYx/QS4iRTh/mS74r/EqBTJ+VipCY6Tj1lsqKZX3Ka7XbivaIIgxaXtoQ/9GFFdpR0YXq&#10;QSTBvqP+jcpqiT56lVbS28orpSUUDaSmqX9R8ziIAEULmRPDYlN8OVr56XRApnt6O86csPREjwmF&#10;Pg6J7b1zZKBH1mSfxhBbSt+7A16iGA6YRU8Kbf6SHDYVb8+LtzAlJunw9m69aTZvOZN0t7m9e5Mp&#10;q2dswJg+gLcsbzputMvKRStOH2OaU68phMu9zNXLLp0N5GTjvoAiNVSvKegyR7A3yE6CJkBICS4V&#10;NVS6ZGeY0sYswPrvwEt+hkKZsX8BL4hS2bu0gK12Hv9UPU3XltWcf3Vg1p0tePL9ubxLsYaGpZh7&#10;Gew8jT/HBf78++1+AAAA//8DAFBLAwQUAAYACAAAACEA4s9hG94AAAAHAQAADwAAAGRycy9kb3du&#10;cmV2LnhtbEyOzU6DQBSF9ya+w+SauDF2kJa2IkOjJk0XakyLDzBlrkBk7hBmoNSn97rS5fnJOV+2&#10;mWwrRux940jB3SwCgVQ601Cl4KPY3q5B+KDJ6NYRKjijh01+eZHp1LgT7XE8hErwCPlUK6hD6FIp&#10;fVmj1X7mOiTOPl1vdWDZV9L0+sTjtpVxFC2l1Q3xQ607fK6x/DoMVsFu+4QvyXmoFibZFTdj8fr2&#10;/b5W6vpqenwAEXAKf2X4xWd0yJnp6AYyXrQK7mMuKogXcxAcL+NVAuLIRjIHmWfyP3/+AwAA//8D&#10;AFBLAQItABQABgAIAAAAIQC2gziS/gAAAOEBAAATAAAAAAAAAAAAAAAAAAAAAABbQ29udGVudF9U&#10;eXBlc10ueG1sUEsBAi0AFAAGAAgAAAAhADj9If/WAAAAlAEAAAsAAAAAAAAAAAAAAAAALwEAAF9y&#10;ZWxzLy5yZWxzUEsBAi0AFAAGAAgAAAAhAP4fToO7AQAAxgMAAA4AAAAAAAAAAAAAAAAALgIAAGRy&#10;cy9lMm9Eb2MueG1sUEsBAi0AFAAGAAgAAAAhAOLPYRveAAAABwEAAA8AAAAAAAAAAAAAAAAAFQQA&#10;AGRycy9kb3ducmV2LnhtbFBLBQYAAAAABAAEAPMAAAAgBQAAAAA=&#10;" strokecolor="#4579b8 [3044]"/>
                  </w:pict>
                </mc:Fallback>
              </mc:AlternateContent>
            </w:r>
            <w:r w:rsidR="006A02DB" w:rsidRPr="006A02DB">
              <w:rPr>
                <w:rFonts w:ascii="Times New Roman" w:eastAsia="Times New Roman" w:hAnsi="Times New Roman" w:cs="Times New Roman"/>
                <w:b/>
                <w:bCs/>
                <w:sz w:val="24"/>
                <w:szCs w:val="24"/>
              </w:rPr>
              <w:t>Variances</w:t>
            </w:r>
          </w:p>
        </w:tc>
      </w:tr>
      <w:tr w:rsidR="00BE4BD0" w:rsidRPr="006A02DB" w:rsidTr="00BE4BD0">
        <w:trPr>
          <w:tblHeader/>
          <w:tblCellSpacing w:w="15" w:type="dxa"/>
        </w:trPr>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Costs</w:t>
            </w:r>
          </w:p>
        </w:tc>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Total Standard Cost</w:t>
            </w:r>
          </w:p>
        </w:tc>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Price/Rate</w:t>
            </w:r>
          </w:p>
        </w:tc>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Spending/Budget</w:t>
            </w:r>
          </w:p>
        </w:tc>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Quantity/Efficiency</w:t>
            </w:r>
          </w:p>
        </w:tc>
        <w:tc>
          <w:tcPr>
            <w:tcW w:w="1356" w:type="dxa"/>
            <w:vAlign w:val="center"/>
            <w:hideMark/>
          </w:tcPr>
          <w:p w:rsidR="006A02DB" w:rsidRPr="006A02DB" w:rsidRDefault="006A02DB" w:rsidP="00D41D97">
            <w:pPr>
              <w:spacing w:after="0" w:line="240" w:lineRule="auto"/>
              <w:ind w:right="238"/>
              <w:jc w:val="center"/>
              <w:rPr>
                <w:rFonts w:ascii="Times New Roman" w:eastAsia="Times New Roman" w:hAnsi="Times New Roman" w:cs="Times New Roman"/>
                <w:b/>
                <w:bCs/>
                <w:sz w:val="24"/>
                <w:szCs w:val="24"/>
              </w:rPr>
            </w:pPr>
            <w:r w:rsidRPr="006A02DB">
              <w:rPr>
                <w:rFonts w:ascii="Times New Roman" w:eastAsia="Times New Roman" w:hAnsi="Times New Roman" w:cs="Times New Roman"/>
                <w:b/>
                <w:bCs/>
                <w:sz w:val="24"/>
                <w:szCs w:val="24"/>
              </w:rPr>
              <w:t>Volume</w:t>
            </w:r>
          </w:p>
        </w:tc>
      </w:tr>
      <w:tr w:rsidR="00BE4BD0" w:rsidRPr="006A02DB" w:rsidTr="00BE4BD0">
        <w:trPr>
          <w:tblCellSpacing w:w="15" w:type="dxa"/>
        </w:trPr>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Direct materials</w:t>
            </w:r>
          </w:p>
        </w:tc>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$405,000</w:t>
            </w:r>
          </w:p>
        </w:tc>
        <w:tc>
          <w:tcPr>
            <w:tcW w:w="0" w:type="auto"/>
            <w:vAlign w:val="center"/>
            <w:hideMark/>
          </w:tcPr>
          <w:p w:rsidR="006A02DB" w:rsidRPr="006A02DB" w:rsidRDefault="006A02DB" w:rsidP="00F50EA7">
            <w:pPr>
              <w:spacing w:after="0" w:line="240" w:lineRule="auto"/>
              <w:jc w:val="center"/>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w:t>
            </w:r>
            <w:r w:rsidR="00F50EA7">
              <w:rPr>
                <w:rFonts w:ascii="Times New Roman" w:eastAsia="Times New Roman" w:hAnsi="Times New Roman" w:cs="Times New Roman"/>
                <w:sz w:val="24"/>
                <w:szCs w:val="24"/>
              </w:rPr>
              <w:t>33,000</w:t>
            </w:r>
            <w:r w:rsidRPr="006A02DB">
              <w:rPr>
                <w:rFonts w:ascii="Times New Roman" w:eastAsia="Times New Roman" w:hAnsi="Times New Roman" w:cs="Times New Roman"/>
                <w:sz w:val="24"/>
                <w:szCs w:val="24"/>
              </w:rPr>
              <w:t xml:space="preserve"> </w:t>
            </w:r>
            <w:r w:rsidR="00F50EA7">
              <w:rPr>
                <w:rFonts w:ascii="Times New Roman" w:eastAsia="Times New Roman" w:hAnsi="Times New Roman" w:cs="Times New Roman"/>
                <w:sz w:val="24"/>
                <w:szCs w:val="24"/>
              </w:rPr>
              <w:t>U</w:t>
            </w:r>
          </w:p>
        </w:tc>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c>
          <w:tcPr>
            <w:tcW w:w="0" w:type="auto"/>
            <w:vAlign w:val="center"/>
            <w:hideMark/>
          </w:tcPr>
          <w:p w:rsidR="006A02DB" w:rsidRPr="006A02DB" w:rsidRDefault="006A02DB" w:rsidP="00F50EA7">
            <w:pPr>
              <w:spacing w:after="0" w:line="240" w:lineRule="auto"/>
              <w:jc w:val="center"/>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xml:space="preserve">$9,000 </w:t>
            </w:r>
            <w:r w:rsidR="00F50EA7">
              <w:rPr>
                <w:rFonts w:ascii="Times New Roman" w:eastAsia="Times New Roman" w:hAnsi="Times New Roman" w:cs="Times New Roman"/>
                <w:sz w:val="24"/>
                <w:szCs w:val="24"/>
              </w:rPr>
              <w:t>F</w:t>
            </w:r>
          </w:p>
        </w:tc>
        <w:tc>
          <w:tcPr>
            <w:tcW w:w="1356" w:type="dxa"/>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r>
      <w:tr w:rsidR="00BE4BD0" w:rsidRPr="006A02DB" w:rsidTr="00BE4BD0">
        <w:trPr>
          <w:tblCellSpacing w:w="15" w:type="dxa"/>
        </w:trPr>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Direct labour</w:t>
            </w:r>
          </w:p>
        </w:tc>
        <w:tc>
          <w:tcPr>
            <w:tcW w:w="0" w:type="auto"/>
            <w:vAlign w:val="center"/>
            <w:hideMark/>
          </w:tcPr>
          <w:p w:rsidR="006A02DB" w:rsidRPr="006A02DB" w:rsidRDefault="00BE4BD0" w:rsidP="006A02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540</w:t>
            </w:r>
            <w:r w:rsidR="006A02DB" w:rsidRPr="006A02DB">
              <w:rPr>
                <w:rFonts w:ascii="Times New Roman" w:eastAsia="Times New Roman" w:hAnsi="Times New Roman" w:cs="Times New Roman"/>
                <w:sz w:val="24"/>
                <w:szCs w:val="24"/>
              </w:rPr>
              <w:t>,000</w:t>
            </w:r>
          </w:p>
        </w:tc>
        <w:tc>
          <w:tcPr>
            <w:tcW w:w="0" w:type="auto"/>
            <w:vAlign w:val="center"/>
            <w:hideMark/>
          </w:tcPr>
          <w:p w:rsidR="006A02DB" w:rsidRPr="006A02DB" w:rsidRDefault="00F50EA7" w:rsidP="00F50E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13,675</w:t>
            </w:r>
            <w:r w:rsidR="006A02DB" w:rsidRPr="006A02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w:t>
            </w:r>
          </w:p>
        </w:tc>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c>
          <w:tcPr>
            <w:tcW w:w="0" w:type="auto"/>
            <w:vAlign w:val="center"/>
            <w:hideMark/>
          </w:tcPr>
          <w:p w:rsidR="006A02DB" w:rsidRPr="006A02DB" w:rsidRDefault="006A02DB" w:rsidP="006A02DB">
            <w:pPr>
              <w:spacing w:after="0" w:line="240" w:lineRule="auto"/>
              <w:jc w:val="center"/>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7,000 U</w:t>
            </w:r>
          </w:p>
        </w:tc>
        <w:tc>
          <w:tcPr>
            <w:tcW w:w="1356" w:type="dxa"/>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r>
      <w:tr w:rsidR="00BE4BD0" w:rsidRPr="006A02DB" w:rsidTr="00BE4BD0">
        <w:trPr>
          <w:tblCellSpacing w:w="15" w:type="dxa"/>
        </w:trPr>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Variable overhead</w:t>
            </w:r>
          </w:p>
        </w:tc>
        <w:tc>
          <w:tcPr>
            <w:tcW w:w="0" w:type="auto"/>
            <w:vAlign w:val="center"/>
            <w:hideMark/>
          </w:tcPr>
          <w:p w:rsidR="006A02DB" w:rsidRPr="006A02DB" w:rsidRDefault="00BE4BD0" w:rsidP="006A02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270</w:t>
            </w:r>
            <w:r w:rsidR="006A02DB" w:rsidRPr="006A02DB">
              <w:rPr>
                <w:rFonts w:ascii="Times New Roman" w:eastAsia="Times New Roman" w:hAnsi="Times New Roman" w:cs="Times New Roman"/>
                <w:sz w:val="24"/>
                <w:szCs w:val="24"/>
              </w:rPr>
              <w:t>,000</w:t>
            </w:r>
          </w:p>
        </w:tc>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c>
          <w:tcPr>
            <w:tcW w:w="0" w:type="auto"/>
            <w:vAlign w:val="center"/>
            <w:hideMark/>
          </w:tcPr>
          <w:p w:rsidR="006A02DB" w:rsidRPr="006A02DB" w:rsidRDefault="006A02DB" w:rsidP="00E62002">
            <w:pPr>
              <w:spacing w:after="0" w:line="240" w:lineRule="auto"/>
              <w:jc w:val="center"/>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$1,</w:t>
            </w:r>
            <w:r w:rsidR="00E62002">
              <w:rPr>
                <w:rFonts w:ascii="Times New Roman" w:eastAsia="Times New Roman" w:hAnsi="Times New Roman" w:cs="Times New Roman"/>
                <w:sz w:val="24"/>
                <w:szCs w:val="24"/>
              </w:rPr>
              <w:t>500</w:t>
            </w:r>
            <w:r w:rsidRPr="006A02DB">
              <w:rPr>
                <w:rFonts w:ascii="Times New Roman" w:eastAsia="Times New Roman" w:hAnsi="Times New Roman" w:cs="Times New Roman"/>
                <w:sz w:val="24"/>
                <w:szCs w:val="24"/>
              </w:rPr>
              <w:t xml:space="preserve"> </w:t>
            </w:r>
            <w:r w:rsidR="00E62002">
              <w:rPr>
                <w:rFonts w:ascii="Times New Roman" w:eastAsia="Times New Roman" w:hAnsi="Times New Roman" w:cs="Times New Roman"/>
                <w:sz w:val="24"/>
                <w:szCs w:val="24"/>
              </w:rPr>
              <w:t>U</w:t>
            </w:r>
          </w:p>
        </w:tc>
        <w:tc>
          <w:tcPr>
            <w:tcW w:w="0" w:type="auto"/>
            <w:vAlign w:val="center"/>
            <w:hideMark/>
          </w:tcPr>
          <w:p w:rsidR="006A02DB" w:rsidRPr="006A02DB" w:rsidRDefault="006A02DB" w:rsidP="00F50EA7">
            <w:pPr>
              <w:spacing w:after="0" w:line="240" w:lineRule="auto"/>
              <w:jc w:val="center"/>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w:t>
            </w:r>
          </w:p>
        </w:tc>
        <w:tc>
          <w:tcPr>
            <w:tcW w:w="1356" w:type="dxa"/>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r>
      <w:tr w:rsidR="00BE4BD0" w:rsidRPr="006A02DB" w:rsidTr="00BE4BD0">
        <w:trPr>
          <w:tblCellSpacing w:w="15" w:type="dxa"/>
        </w:trPr>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Fixed overhead</w:t>
            </w:r>
          </w:p>
        </w:tc>
        <w:tc>
          <w:tcPr>
            <w:tcW w:w="0" w:type="auto"/>
            <w:vAlign w:val="center"/>
            <w:hideMark/>
          </w:tcPr>
          <w:p w:rsidR="006A02DB" w:rsidRPr="006A02DB" w:rsidRDefault="00BE4BD0" w:rsidP="006A02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540</w:t>
            </w:r>
            <w:r w:rsidR="006A02DB" w:rsidRPr="006A02DB">
              <w:rPr>
                <w:rFonts w:ascii="Times New Roman" w:eastAsia="Times New Roman" w:hAnsi="Times New Roman" w:cs="Times New Roman"/>
                <w:sz w:val="24"/>
                <w:szCs w:val="24"/>
              </w:rPr>
              <w:t>,000</w:t>
            </w:r>
          </w:p>
        </w:tc>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c>
          <w:tcPr>
            <w:tcW w:w="0" w:type="auto"/>
            <w:vAlign w:val="center"/>
            <w:hideMark/>
          </w:tcPr>
          <w:p w:rsidR="006A02DB" w:rsidRPr="006A02DB" w:rsidRDefault="00E62002" w:rsidP="00E6200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$1000</w:t>
            </w:r>
            <w:r w:rsidR="006A02DB" w:rsidRPr="006A02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U</w:t>
            </w:r>
          </w:p>
        </w:tc>
        <w:tc>
          <w:tcPr>
            <w:tcW w:w="0" w:type="auto"/>
            <w:vAlign w:val="center"/>
            <w:hideMark/>
          </w:tcPr>
          <w:p w:rsidR="006A02DB" w:rsidRPr="006A02DB" w:rsidRDefault="006A02DB" w:rsidP="006A02DB">
            <w:pPr>
              <w:spacing w:after="0" w:line="240" w:lineRule="auto"/>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 </w:t>
            </w:r>
          </w:p>
        </w:tc>
        <w:tc>
          <w:tcPr>
            <w:tcW w:w="1356" w:type="dxa"/>
            <w:vAlign w:val="center"/>
            <w:hideMark/>
          </w:tcPr>
          <w:p w:rsidR="006A02DB" w:rsidRPr="006A02DB" w:rsidRDefault="006A02DB" w:rsidP="00D41D97">
            <w:pPr>
              <w:spacing w:after="0" w:line="240" w:lineRule="auto"/>
              <w:ind w:right="380"/>
              <w:jc w:val="center"/>
              <w:rPr>
                <w:rFonts w:ascii="Times New Roman" w:eastAsia="Times New Roman" w:hAnsi="Times New Roman" w:cs="Times New Roman"/>
                <w:sz w:val="24"/>
                <w:szCs w:val="24"/>
              </w:rPr>
            </w:pPr>
            <w:r w:rsidRPr="006A02DB">
              <w:rPr>
                <w:rFonts w:ascii="Times New Roman" w:eastAsia="Times New Roman" w:hAnsi="Times New Roman" w:cs="Times New Roman"/>
                <w:sz w:val="24"/>
                <w:szCs w:val="24"/>
              </w:rPr>
              <w:t>$</w:t>
            </w:r>
            <w:r w:rsidR="00E62002">
              <w:rPr>
                <w:rFonts w:ascii="Times New Roman" w:eastAsia="Times New Roman" w:hAnsi="Times New Roman" w:cs="Times New Roman"/>
                <w:sz w:val="24"/>
                <w:szCs w:val="24"/>
              </w:rPr>
              <w:t>7,000</w:t>
            </w:r>
            <w:r w:rsidR="00BE4BD0">
              <w:rPr>
                <w:rFonts w:ascii="Times New Roman" w:eastAsia="Times New Roman" w:hAnsi="Times New Roman" w:cs="Times New Roman"/>
                <w:sz w:val="24"/>
                <w:szCs w:val="24"/>
              </w:rPr>
              <w:t xml:space="preserve"> </w:t>
            </w:r>
            <w:r w:rsidR="00E62002">
              <w:rPr>
                <w:rFonts w:ascii="Times New Roman" w:eastAsia="Times New Roman" w:hAnsi="Times New Roman" w:cs="Times New Roman"/>
                <w:sz w:val="24"/>
                <w:szCs w:val="24"/>
              </w:rPr>
              <w:t>F</w:t>
            </w:r>
          </w:p>
        </w:tc>
      </w:tr>
    </w:tbl>
    <w:p w:rsidR="006A02DB" w:rsidRDefault="006A02DB" w:rsidP="006A02DB">
      <w:pPr>
        <w:spacing w:after="0" w:line="240" w:lineRule="auto"/>
        <w:rPr>
          <w:rFonts w:ascii="Times New Roman" w:eastAsia="Times New Roman" w:hAnsi="Times New Roman" w:cs="Times New Roman"/>
          <w:b/>
          <w:bCs/>
          <w:sz w:val="24"/>
          <w:szCs w:val="24"/>
          <w:u w:val="double"/>
        </w:rPr>
      </w:pPr>
    </w:p>
    <w:p w:rsidR="006A02DB" w:rsidRPr="006A02DB" w:rsidRDefault="006A02DB" w:rsidP="006A02DB">
      <w:pPr>
        <w:spacing w:after="0" w:line="240" w:lineRule="auto"/>
        <w:rPr>
          <w:rFonts w:ascii="Times New Roman" w:eastAsia="Times New Roman" w:hAnsi="Times New Roman" w:cs="Times New Roman"/>
          <w:b/>
          <w:bCs/>
          <w:sz w:val="24"/>
          <w:szCs w:val="24"/>
          <w:u w:val="double"/>
        </w:rPr>
      </w:pPr>
      <w:r w:rsidRPr="006A02DB">
        <w:rPr>
          <w:rFonts w:ascii="Times New Roman" w:eastAsia="Times New Roman" w:hAnsi="Times New Roman" w:cs="Times New Roman"/>
          <w:b/>
          <w:bCs/>
          <w:sz w:val="24"/>
          <w:szCs w:val="24"/>
          <w:u w:val="double"/>
        </w:rPr>
        <w:t>Instructions</w:t>
      </w:r>
      <w:r w:rsidR="00452901">
        <w:rPr>
          <w:rFonts w:ascii="Times New Roman" w:eastAsia="Times New Roman" w:hAnsi="Times New Roman" w:cs="Times New Roman"/>
          <w:b/>
          <w:bCs/>
          <w:sz w:val="24"/>
          <w:szCs w:val="24"/>
          <w:u w:val="double"/>
        </w:rPr>
        <w:t xml:space="preserve"> (2 Marks for each sub-question)</w:t>
      </w:r>
    </w:p>
    <w:p w:rsidR="006A02DB" w:rsidRPr="007C3E80" w:rsidRDefault="006A02DB" w:rsidP="007C3E80">
      <w:pPr>
        <w:pStyle w:val="ListParagraph"/>
        <w:numPr>
          <w:ilvl w:val="0"/>
          <w:numId w:val="6"/>
        </w:numPr>
        <w:spacing w:after="0" w:line="360" w:lineRule="auto"/>
        <w:rPr>
          <w:rFonts w:ascii="Times New Roman" w:eastAsia="Times New Roman" w:hAnsi="Times New Roman" w:cs="Times New Roman"/>
          <w:sz w:val="24"/>
          <w:szCs w:val="24"/>
        </w:rPr>
      </w:pPr>
      <w:r w:rsidRPr="007C3E80">
        <w:rPr>
          <w:rFonts w:ascii="Times New Roman" w:eastAsia="Times New Roman" w:hAnsi="Times New Roman" w:cs="Times New Roman"/>
          <w:sz w:val="24"/>
          <w:szCs w:val="24"/>
        </w:rPr>
        <w:t>How many units were produced during the period?</w:t>
      </w:r>
    </w:p>
    <w:p w:rsidR="006A02DB" w:rsidRPr="007C3E80" w:rsidRDefault="006A02DB" w:rsidP="007C3E80">
      <w:pPr>
        <w:pStyle w:val="ListParagraph"/>
        <w:numPr>
          <w:ilvl w:val="0"/>
          <w:numId w:val="6"/>
        </w:numPr>
        <w:spacing w:after="0" w:line="360" w:lineRule="auto"/>
        <w:rPr>
          <w:rFonts w:ascii="Times New Roman" w:eastAsia="Times New Roman" w:hAnsi="Times New Roman" w:cs="Times New Roman"/>
          <w:sz w:val="24"/>
          <w:szCs w:val="24"/>
        </w:rPr>
      </w:pPr>
      <w:r w:rsidRPr="007C3E80">
        <w:rPr>
          <w:rFonts w:ascii="Times New Roman" w:eastAsia="Times New Roman" w:hAnsi="Times New Roman" w:cs="Times New Roman"/>
          <w:sz w:val="24"/>
          <w:szCs w:val="24"/>
        </w:rPr>
        <w:t>How many kilograms of raw material were purchased and used during the period?</w:t>
      </w:r>
    </w:p>
    <w:p w:rsidR="006A02DB" w:rsidRPr="007C3E80" w:rsidRDefault="006A02DB" w:rsidP="007C3E80">
      <w:pPr>
        <w:pStyle w:val="ListParagraph"/>
        <w:numPr>
          <w:ilvl w:val="0"/>
          <w:numId w:val="6"/>
        </w:numPr>
        <w:spacing w:after="0" w:line="360" w:lineRule="auto"/>
        <w:rPr>
          <w:rFonts w:ascii="Times New Roman" w:eastAsia="Times New Roman" w:hAnsi="Times New Roman" w:cs="Times New Roman"/>
          <w:sz w:val="24"/>
          <w:szCs w:val="24"/>
        </w:rPr>
      </w:pPr>
      <w:r w:rsidRPr="007C3E80">
        <w:rPr>
          <w:rFonts w:ascii="Times New Roman" w:eastAsia="Times New Roman" w:hAnsi="Times New Roman" w:cs="Times New Roman"/>
          <w:sz w:val="24"/>
          <w:szCs w:val="24"/>
        </w:rPr>
        <w:t>What was the actual cost per kilogram of raw materials?</w:t>
      </w:r>
    </w:p>
    <w:p w:rsidR="006A02DB" w:rsidRPr="007C3E80" w:rsidRDefault="006A02DB" w:rsidP="00C07CF6">
      <w:pPr>
        <w:pStyle w:val="ListParagraph"/>
        <w:numPr>
          <w:ilvl w:val="0"/>
          <w:numId w:val="6"/>
        </w:numPr>
        <w:spacing w:after="0" w:line="360" w:lineRule="auto"/>
        <w:rPr>
          <w:rFonts w:ascii="Times New Roman" w:eastAsia="Times New Roman" w:hAnsi="Times New Roman" w:cs="Times New Roman"/>
          <w:sz w:val="24"/>
          <w:szCs w:val="24"/>
        </w:rPr>
      </w:pPr>
      <w:r w:rsidRPr="00343228">
        <w:rPr>
          <w:rFonts w:ascii="Times New Roman" w:eastAsia="Times New Roman" w:hAnsi="Times New Roman" w:cs="Times New Roman"/>
          <w:noProof/>
          <w:sz w:val="24"/>
          <w:szCs w:val="24"/>
        </w:rPr>
        <w:t>How</w:t>
      </w:r>
      <w:r w:rsidR="00C07CF6" w:rsidRPr="00343228">
        <w:rPr>
          <w:rFonts w:ascii="Times New Roman" w:eastAsia="Times New Roman" w:hAnsi="Times New Roman" w:cs="Times New Roman"/>
          <w:noProof/>
          <w:sz w:val="24"/>
          <w:szCs w:val="24"/>
        </w:rPr>
        <w:t xml:space="preserve"> much</w:t>
      </w:r>
      <w:r w:rsidR="00C07CF6">
        <w:rPr>
          <w:rFonts w:ascii="Times New Roman" w:eastAsia="Times New Roman" w:hAnsi="Times New Roman" w:cs="Times New Roman"/>
          <w:noProof/>
          <w:sz w:val="24"/>
          <w:szCs w:val="24"/>
        </w:rPr>
        <w:t xml:space="preserve"> </w:t>
      </w:r>
      <w:r w:rsidR="00C07CF6" w:rsidRPr="00C07CF6">
        <w:rPr>
          <w:rFonts w:ascii="Times New Roman" w:eastAsia="Times New Roman" w:hAnsi="Times New Roman" w:cs="Times New Roman"/>
          <w:noProof/>
          <w:sz w:val="24"/>
          <w:szCs w:val="24"/>
        </w:rPr>
        <w:t>w</w:t>
      </w:r>
      <w:r w:rsidR="00C07CF6">
        <w:rPr>
          <w:rFonts w:ascii="Times New Roman" w:eastAsia="Times New Roman" w:hAnsi="Times New Roman" w:cs="Times New Roman"/>
          <w:noProof/>
          <w:sz w:val="24"/>
          <w:szCs w:val="24"/>
        </w:rPr>
        <w:t xml:space="preserve">ere </w:t>
      </w:r>
      <w:r w:rsidR="00C07CF6" w:rsidRPr="00C07CF6">
        <w:rPr>
          <w:rFonts w:ascii="Times New Roman" w:eastAsia="Times New Roman" w:hAnsi="Times New Roman" w:cs="Times New Roman"/>
          <w:noProof/>
          <w:sz w:val="24"/>
          <w:szCs w:val="24"/>
        </w:rPr>
        <w:t xml:space="preserve">actual direct </w:t>
      </w:r>
      <w:r w:rsidR="00C07CF6" w:rsidRPr="00343228">
        <w:rPr>
          <w:rFonts w:ascii="Times New Roman" w:eastAsia="Times New Roman" w:hAnsi="Times New Roman" w:cs="Times New Roman"/>
          <w:noProof/>
          <w:sz w:val="24"/>
          <w:szCs w:val="24"/>
        </w:rPr>
        <w:t>labour</w:t>
      </w:r>
      <w:r w:rsidR="00C07CF6" w:rsidRPr="00C07CF6">
        <w:rPr>
          <w:rFonts w:ascii="Times New Roman" w:eastAsia="Times New Roman" w:hAnsi="Times New Roman" w:cs="Times New Roman"/>
          <w:noProof/>
          <w:sz w:val="24"/>
          <w:szCs w:val="24"/>
        </w:rPr>
        <w:t xml:space="preserve"> hours </w:t>
      </w:r>
      <w:r w:rsidRPr="007C3E80">
        <w:rPr>
          <w:rFonts w:ascii="Times New Roman" w:eastAsia="Times New Roman" w:hAnsi="Times New Roman" w:cs="Times New Roman"/>
          <w:sz w:val="24"/>
          <w:szCs w:val="24"/>
        </w:rPr>
        <w:t>worked during the period?</w:t>
      </w:r>
    </w:p>
    <w:p w:rsidR="006A02DB" w:rsidRPr="007C3E80" w:rsidRDefault="006A02DB" w:rsidP="007C3E80">
      <w:pPr>
        <w:pStyle w:val="ListParagraph"/>
        <w:numPr>
          <w:ilvl w:val="0"/>
          <w:numId w:val="6"/>
        </w:numPr>
        <w:spacing w:after="0" w:line="360" w:lineRule="auto"/>
        <w:rPr>
          <w:rFonts w:ascii="Times New Roman" w:eastAsia="Times New Roman" w:hAnsi="Times New Roman" w:cs="Times New Roman"/>
          <w:sz w:val="24"/>
          <w:szCs w:val="24"/>
        </w:rPr>
      </w:pPr>
      <w:r w:rsidRPr="007C3E80">
        <w:rPr>
          <w:rFonts w:ascii="Times New Roman" w:eastAsia="Times New Roman" w:hAnsi="Times New Roman" w:cs="Times New Roman"/>
          <w:sz w:val="24"/>
          <w:szCs w:val="24"/>
        </w:rPr>
        <w:t xml:space="preserve">What was the actual rate paid per direct </w:t>
      </w:r>
      <w:r w:rsidRPr="00343228">
        <w:rPr>
          <w:rFonts w:ascii="Times New Roman" w:eastAsia="Times New Roman" w:hAnsi="Times New Roman" w:cs="Times New Roman"/>
          <w:noProof/>
          <w:sz w:val="24"/>
          <w:szCs w:val="24"/>
        </w:rPr>
        <w:t>labour</w:t>
      </w:r>
      <w:r w:rsidRPr="007C3E80">
        <w:rPr>
          <w:rFonts w:ascii="Times New Roman" w:eastAsia="Times New Roman" w:hAnsi="Times New Roman" w:cs="Times New Roman"/>
          <w:sz w:val="24"/>
          <w:szCs w:val="24"/>
        </w:rPr>
        <w:t xml:space="preserve"> hour?</w:t>
      </w:r>
    </w:p>
    <w:p w:rsidR="006A02DB" w:rsidRPr="007C3E80" w:rsidRDefault="006A02DB" w:rsidP="007C3E80">
      <w:pPr>
        <w:pStyle w:val="ListParagraph"/>
        <w:numPr>
          <w:ilvl w:val="0"/>
          <w:numId w:val="6"/>
        </w:numPr>
        <w:spacing w:after="0" w:line="360" w:lineRule="auto"/>
        <w:rPr>
          <w:rFonts w:ascii="Times New Roman" w:eastAsia="Times New Roman" w:hAnsi="Times New Roman" w:cs="Times New Roman"/>
          <w:sz w:val="24"/>
          <w:szCs w:val="24"/>
        </w:rPr>
      </w:pPr>
      <w:r w:rsidRPr="007C3E80">
        <w:rPr>
          <w:rFonts w:ascii="Times New Roman" w:eastAsia="Times New Roman" w:hAnsi="Times New Roman" w:cs="Times New Roman"/>
          <w:sz w:val="24"/>
          <w:szCs w:val="24"/>
        </w:rPr>
        <w:t>What was the actual variable overhead cost incurred during the period?</w:t>
      </w:r>
    </w:p>
    <w:p w:rsidR="007C3E80" w:rsidRPr="007C3E80" w:rsidRDefault="006A02DB" w:rsidP="00735B87">
      <w:pPr>
        <w:pStyle w:val="ListParagraph"/>
        <w:numPr>
          <w:ilvl w:val="0"/>
          <w:numId w:val="6"/>
        </w:numPr>
        <w:spacing w:after="0" w:line="360" w:lineRule="auto"/>
        <w:rPr>
          <w:rFonts w:ascii="Times New Roman" w:eastAsia="Times New Roman" w:hAnsi="Times New Roman" w:cs="Times New Roman"/>
          <w:sz w:val="24"/>
          <w:szCs w:val="24"/>
        </w:rPr>
      </w:pPr>
      <w:r w:rsidRPr="007C3E80">
        <w:rPr>
          <w:rFonts w:ascii="Times New Roman" w:eastAsia="Times New Roman" w:hAnsi="Times New Roman" w:cs="Times New Roman"/>
          <w:sz w:val="24"/>
          <w:szCs w:val="24"/>
        </w:rPr>
        <w:t xml:space="preserve">What </w:t>
      </w:r>
      <w:r w:rsidR="00735B87">
        <w:rPr>
          <w:rFonts w:ascii="Times New Roman" w:eastAsia="Times New Roman" w:hAnsi="Times New Roman" w:cs="Times New Roman"/>
          <w:sz w:val="24"/>
          <w:szCs w:val="24"/>
        </w:rPr>
        <w:t>was</w:t>
      </w:r>
      <w:r w:rsidR="00735B87" w:rsidRPr="007C3E80">
        <w:rPr>
          <w:rFonts w:ascii="Times New Roman" w:eastAsia="Times New Roman" w:hAnsi="Times New Roman" w:cs="Times New Roman"/>
          <w:sz w:val="24"/>
          <w:szCs w:val="24"/>
        </w:rPr>
        <w:t xml:space="preserve"> </w:t>
      </w:r>
      <w:r w:rsidRPr="007C3E80">
        <w:rPr>
          <w:rFonts w:ascii="Times New Roman" w:eastAsia="Times New Roman" w:hAnsi="Times New Roman" w:cs="Times New Roman"/>
          <w:sz w:val="24"/>
          <w:szCs w:val="24"/>
        </w:rPr>
        <w:t>the total fixed cost in the company's master budget?</w:t>
      </w:r>
    </w:p>
    <w:p w:rsidR="007C3E80" w:rsidRPr="007C3E80" w:rsidRDefault="006A02DB" w:rsidP="007C3E80">
      <w:pPr>
        <w:pStyle w:val="ListParagraph"/>
        <w:numPr>
          <w:ilvl w:val="0"/>
          <w:numId w:val="6"/>
        </w:numPr>
        <w:spacing w:after="0" w:line="360" w:lineRule="auto"/>
        <w:rPr>
          <w:rFonts w:ascii="Times New Roman" w:eastAsia="Times New Roman" w:hAnsi="Times New Roman" w:cs="Times New Roman"/>
          <w:sz w:val="24"/>
          <w:szCs w:val="24"/>
        </w:rPr>
      </w:pPr>
      <w:r w:rsidRPr="007C3E80">
        <w:rPr>
          <w:rFonts w:ascii="Times New Roman" w:eastAsia="Times New Roman" w:hAnsi="Times New Roman" w:cs="Times New Roman"/>
          <w:sz w:val="24"/>
          <w:szCs w:val="24"/>
        </w:rPr>
        <w:t xml:space="preserve">What were the hours for the master budget fixed overhead? </w:t>
      </w:r>
    </w:p>
    <w:p w:rsidR="007C3E80" w:rsidRDefault="007C3E80" w:rsidP="00735B87">
      <w:pPr>
        <w:pStyle w:val="ListParagraph"/>
        <w:numPr>
          <w:ilvl w:val="0"/>
          <w:numId w:val="6"/>
        </w:numPr>
        <w:spacing w:after="0" w:line="360" w:lineRule="auto"/>
        <w:rPr>
          <w:rFonts w:ascii="Times New Roman" w:eastAsia="Times New Roman" w:hAnsi="Times New Roman" w:cs="Times New Roman"/>
          <w:sz w:val="24"/>
          <w:szCs w:val="24"/>
          <w:lang w:val="en-CA" w:eastAsia="en-CA"/>
        </w:rPr>
      </w:pPr>
      <w:r w:rsidRPr="007C3E80">
        <w:rPr>
          <w:rFonts w:ascii="Times New Roman" w:eastAsia="Times New Roman" w:hAnsi="Times New Roman" w:cs="Times New Roman"/>
          <w:sz w:val="24"/>
          <w:szCs w:val="24"/>
        </w:rPr>
        <w:t xml:space="preserve">What </w:t>
      </w:r>
      <w:r w:rsidR="00735B87">
        <w:rPr>
          <w:rFonts w:ascii="Times New Roman" w:eastAsia="Times New Roman" w:hAnsi="Times New Roman" w:cs="Times New Roman"/>
          <w:sz w:val="24"/>
          <w:szCs w:val="24"/>
        </w:rPr>
        <w:t>was</w:t>
      </w:r>
      <w:r w:rsidR="00735B87" w:rsidRPr="007C3E80">
        <w:rPr>
          <w:rFonts w:ascii="Times New Roman" w:eastAsia="Times New Roman" w:hAnsi="Times New Roman" w:cs="Times New Roman"/>
          <w:sz w:val="24"/>
          <w:szCs w:val="24"/>
        </w:rPr>
        <w:t xml:space="preserve"> </w:t>
      </w:r>
      <w:r w:rsidRPr="007C3E80">
        <w:rPr>
          <w:rFonts w:ascii="Times New Roman" w:eastAsia="Times New Roman" w:hAnsi="Times New Roman" w:cs="Times New Roman"/>
          <w:sz w:val="24"/>
          <w:szCs w:val="24"/>
        </w:rPr>
        <w:t xml:space="preserve">the total </w:t>
      </w:r>
      <w:r w:rsidRPr="007C3E80">
        <w:rPr>
          <w:rFonts w:ascii="Times New Roman" w:eastAsia="Times New Roman" w:hAnsi="Times New Roman" w:cs="Times New Roman"/>
          <w:sz w:val="24"/>
          <w:szCs w:val="24"/>
          <w:lang w:val="en-CA" w:eastAsia="en-CA"/>
        </w:rPr>
        <w:t xml:space="preserve">overhead budget variance? </w:t>
      </w:r>
    </w:p>
    <w:p w:rsidR="006A02DB" w:rsidRPr="00452901" w:rsidRDefault="007C3E80" w:rsidP="00452901">
      <w:pPr>
        <w:pStyle w:val="ListParagraph"/>
        <w:numPr>
          <w:ilvl w:val="0"/>
          <w:numId w:val="6"/>
        </w:numPr>
        <w:spacing w:after="0" w:line="360" w:lineRule="auto"/>
        <w:rPr>
          <w:rFonts w:ascii="Times New Roman" w:eastAsia="Times New Roman" w:hAnsi="Times New Roman" w:cs="Times New Roman"/>
          <w:sz w:val="24"/>
          <w:szCs w:val="24"/>
          <w:lang w:val="en-CA" w:eastAsia="en-CA"/>
        </w:rPr>
      </w:pPr>
      <w:r w:rsidRPr="00452901">
        <w:rPr>
          <w:rFonts w:ascii="Times New Roman" w:eastAsia="Times New Roman" w:hAnsi="Times New Roman" w:cs="Times New Roman"/>
          <w:sz w:val="24"/>
          <w:szCs w:val="24"/>
        </w:rPr>
        <w:t xml:space="preserve">What </w:t>
      </w:r>
      <w:r w:rsidR="00735B87" w:rsidRPr="00452901">
        <w:rPr>
          <w:rFonts w:ascii="Times New Roman" w:eastAsia="Times New Roman" w:hAnsi="Times New Roman" w:cs="Times New Roman"/>
          <w:sz w:val="24"/>
          <w:szCs w:val="24"/>
        </w:rPr>
        <w:t xml:space="preserve">was </w:t>
      </w:r>
      <w:r w:rsidRPr="00452901">
        <w:rPr>
          <w:rFonts w:ascii="Times New Roman" w:eastAsia="Times New Roman" w:hAnsi="Times New Roman" w:cs="Times New Roman"/>
          <w:sz w:val="24"/>
          <w:szCs w:val="24"/>
        </w:rPr>
        <w:t>the total under-applied (over-applied) manufacturing overhead?</w:t>
      </w:r>
    </w:p>
    <w:sectPr w:rsidR="006A02DB" w:rsidRPr="00452901">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108" w:rsidRDefault="00FC4108" w:rsidP="00D67356">
      <w:pPr>
        <w:spacing w:after="0" w:line="240" w:lineRule="auto"/>
      </w:pPr>
      <w:r>
        <w:separator/>
      </w:r>
    </w:p>
  </w:endnote>
  <w:endnote w:type="continuationSeparator" w:id="0">
    <w:p w:rsidR="00FC4108" w:rsidRDefault="00FC4108" w:rsidP="00D67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356" w:rsidRPr="00D67356" w:rsidRDefault="00D67356" w:rsidP="00D67356">
    <w:pPr>
      <w:pBdr>
        <w:top w:val="thinThickSmallGap" w:sz="24" w:space="1" w:color="800000"/>
      </w:pBdr>
      <w:tabs>
        <w:tab w:val="center" w:pos="4680"/>
        <w:tab w:val="right" w:pos="9360"/>
      </w:tabs>
      <w:autoSpaceDE w:val="0"/>
      <w:autoSpaceDN w:val="0"/>
      <w:spacing w:after="0" w:line="240" w:lineRule="auto"/>
      <w:rPr>
        <w:rFonts w:ascii="Cambria" w:eastAsia="Times New Roman" w:hAnsi="Cambria" w:cs="Cambria"/>
        <w:noProof/>
      </w:rPr>
    </w:pPr>
    <w:r w:rsidRPr="00D67356">
      <w:rPr>
        <w:rFonts w:ascii="Cambria" w:eastAsia="Times New Roman" w:hAnsi="Cambria" w:cs="Cambria"/>
      </w:rPr>
      <w:t xml:space="preserve">COMM 305 </w:t>
    </w:r>
    <w:r>
      <w:rPr>
        <w:rFonts w:ascii="Cambria" w:eastAsia="Times New Roman" w:hAnsi="Cambria" w:cs="Cambria"/>
      </w:rPr>
      <w:t xml:space="preserve">&amp; ACCO 240 </w:t>
    </w:r>
    <w:r w:rsidRPr="00D67356">
      <w:rPr>
        <w:rFonts w:ascii="Cambria" w:eastAsia="Times New Roman" w:hAnsi="Cambria" w:cs="Cambria"/>
      </w:rPr>
      <w:t xml:space="preserve">FINAL EXAM </w:t>
    </w:r>
    <w:r>
      <w:rPr>
        <w:rFonts w:ascii="Cambria" w:eastAsia="Times New Roman" w:hAnsi="Cambria" w:cs="Cambria"/>
      </w:rPr>
      <w:t xml:space="preserve">WINTER 2017                                                                    </w:t>
    </w:r>
    <w:r w:rsidRPr="00D67356">
      <w:rPr>
        <w:rFonts w:ascii="Cambria" w:eastAsia="Times New Roman" w:hAnsi="Cambria" w:cs="Cambria"/>
      </w:rPr>
      <w:t xml:space="preserve">Page </w:t>
    </w:r>
    <w:r w:rsidRPr="00D67356">
      <w:rPr>
        <w:rFonts w:ascii="Calibri" w:eastAsia="Times New Roman" w:hAnsi="Calibri" w:cs="Calibri"/>
      </w:rPr>
      <w:fldChar w:fldCharType="begin"/>
    </w:r>
    <w:r w:rsidRPr="00D67356">
      <w:rPr>
        <w:rFonts w:ascii="Calibri" w:eastAsia="Times New Roman" w:hAnsi="Calibri" w:cs="Calibri"/>
      </w:rPr>
      <w:instrText xml:space="preserve"> PAGE   \* MERGEFORMAT </w:instrText>
    </w:r>
    <w:r w:rsidRPr="00D67356">
      <w:rPr>
        <w:rFonts w:ascii="Calibri" w:eastAsia="Times New Roman" w:hAnsi="Calibri" w:cs="Calibri"/>
      </w:rPr>
      <w:fldChar w:fldCharType="separate"/>
    </w:r>
    <w:r w:rsidR="00AF39E6" w:rsidRPr="00AF39E6">
      <w:rPr>
        <w:rFonts w:ascii="Cambria" w:eastAsia="Times New Roman" w:hAnsi="Cambria" w:cs="Cambria"/>
        <w:noProof/>
      </w:rPr>
      <w:t>3</w:t>
    </w:r>
    <w:r w:rsidRPr="00D67356">
      <w:rPr>
        <w:rFonts w:ascii="Calibri" w:eastAsia="Times New Roman" w:hAnsi="Calibri" w:cs="Calibri"/>
      </w:rPr>
      <w:fldChar w:fldCharType="end"/>
    </w:r>
    <w:r w:rsidRPr="00D67356">
      <w:rPr>
        <w:rFonts w:ascii="Cambria" w:eastAsia="Times New Roman" w:hAnsi="Cambria" w:cs="Cambria"/>
        <w:noProof/>
      </w:rPr>
      <w:t xml:space="preserve"> of 8</w:t>
    </w:r>
  </w:p>
  <w:p w:rsidR="00D67356" w:rsidRPr="00D67356" w:rsidRDefault="00D67356" w:rsidP="00D67356">
    <w:pPr>
      <w:tabs>
        <w:tab w:val="center" w:pos="4680"/>
        <w:tab w:val="right" w:pos="9360"/>
      </w:tabs>
      <w:spacing w:after="0" w:line="240" w:lineRule="auto"/>
      <w:rPr>
        <w:rFonts w:ascii="Calibri" w:eastAsia="Calibri" w:hAnsi="Calibri" w:cs="Arial"/>
      </w:rPr>
    </w:pPr>
  </w:p>
  <w:p w:rsidR="00D67356" w:rsidRPr="00D67356" w:rsidRDefault="00D67356" w:rsidP="00D673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108" w:rsidRDefault="00FC4108" w:rsidP="00D67356">
      <w:pPr>
        <w:spacing w:after="0" w:line="240" w:lineRule="auto"/>
      </w:pPr>
      <w:r>
        <w:separator/>
      </w:r>
    </w:p>
  </w:footnote>
  <w:footnote w:type="continuationSeparator" w:id="0">
    <w:p w:rsidR="00FC4108" w:rsidRDefault="00FC4108" w:rsidP="00D673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50909"/>
    <w:multiLevelType w:val="hybridMultilevel"/>
    <w:tmpl w:val="89F87FD2"/>
    <w:lvl w:ilvl="0" w:tplc="105E6154">
      <w:start w:val="1"/>
      <w:numFmt w:val="decimal"/>
      <w:lvlText w:val="%1."/>
      <w:lvlJc w:val="left"/>
      <w:pPr>
        <w:ind w:left="2138" w:hanging="360"/>
      </w:pPr>
      <w:rPr>
        <w:b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
    <w:nsid w:val="12FE4B9B"/>
    <w:multiLevelType w:val="hybridMultilevel"/>
    <w:tmpl w:val="56F091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E84FCE"/>
    <w:multiLevelType w:val="multilevel"/>
    <w:tmpl w:val="C134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9D19F6"/>
    <w:multiLevelType w:val="hybridMultilevel"/>
    <w:tmpl w:val="7714BB10"/>
    <w:lvl w:ilvl="0" w:tplc="A478173A">
      <w:start w:val="1"/>
      <w:numFmt w:val="lowerLetter"/>
      <w:lvlText w:val="%1."/>
      <w:lvlJc w:val="left"/>
      <w:pPr>
        <w:ind w:left="1080" w:hanging="360"/>
      </w:pPr>
      <w:rPr>
        <w:rFonts w:hint="default"/>
        <w:b w:val="0"/>
        <w:bCs w:val="0"/>
        <w:i w:val="0"/>
        <w:iCs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5565696"/>
    <w:multiLevelType w:val="hybridMultilevel"/>
    <w:tmpl w:val="FC4239BA"/>
    <w:lvl w:ilvl="0" w:tplc="F9A6081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1C4A54"/>
    <w:multiLevelType w:val="hybridMultilevel"/>
    <w:tmpl w:val="46FCBEB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6">
    <w:nsid w:val="3CC339FF"/>
    <w:multiLevelType w:val="hybridMultilevel"/>
    <w:tmpl w:val="71ECFB7E"/>
    <w:lvl w:ilvl="0" w:tplc="730AAF3E">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3E2136"/>
    <w:multiLevelType w:val="hybridMultilevel"/>
    <w:tmpl w:val="827C473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C702901"/>
    <w:multiLevelType w:val="hybridMultilevel"/>
    <w:tmpl w:val="C7163032"/>
    <w:lvl w:ilvl="0" w:tplc="A478173A">
      <w:start w:val="1"/>
      <w:numFmt w:val="lowerLetter"/>
      <w:lvlText w:val="%1."/>
      <w:lvlJc w:val="left"/>
      <w:pPr>
        <w:ind w:left="1440" w:hanging="360"/>
      </w:pPr>
      <w:rPr>
        <w:rFonts w:hint="default"/>
        <w:b w:val="0"/>
        <w:bCs w:val="0"/>
        <w:i w:val="0"/>
        <w:iCs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0726E30"/>
    <w:multiLevelType w:val="hybridMultilevel"/>
    <w:tmpl w:val="13621088"/>
    <w:lvl w:ilvl="0" w:tplc="A478173A">
      <w:start w:val="1"/>
      <w:numFmt w:val="lowerLetter"/>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B04378"/>
    <w:multiLevelType w:val="hybridMultilevel"/>
    <w:tmpl w:val="40C4FC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DF2A7E"/>
    <w:multiLevelType w:val="hybridMultilevel"/>
    <w:tmpl w:val="55143AAA"/>
    <w:lvl w:ilvl="0" w:tplc="04090017">
      <w:start w:val="1"/>
      <w:numFmt w:val="lowerLetter"/>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C05CFC"/>
    <w:multiLevelType w:val="hybridMultilevel"/>
    <w:tmpl w:val="52C6E3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5"/>
  </w:num>
  <w:num w:numId="5">
    <w:abstractNumId w:val="10"/>
  </w:num>
  <w:num w:numId="6">
    <w:abstractNumId w:val="9"/>
  </w:num>
  <w:num w:numId="7">
    <w:abstractNumId w:val="4"/>
  </w:num>
  <w:num w:numId="8">
    <w:abstractNumId w:val="7"/>
  </w:num>
  <w:num w:numId="9">
    <w:abstractNumId w:val="0"/>
  </w:num>
  <w:num w:numId="10">
    <w:abstractNumId w:val="11"/>
  </w:num>
  <w:num w:numId="11">
    <w:abstractNumId w:val="6"/>
  </w:num>
  <w:num w:numId="12">
    <w:abstractNumId w:val="1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aeus Tekathen">
    <w15:presenceInfo w15:providerId="Windows Live" w15:userId="c80dac6ba2d3e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KxtDQxNjExMLY0MTNQ0lEKTi0uzszPAykwNKwFAKeFRfktAAAA"/>
  </w:docVars>
  <w:rsids>
    <w:rsidRoot w:val="00462D05"/>
    <w:rsid w:val="00020A0B"/>
    <w:rsid w:val="000B1DE8"/>
    <w:rsid w:val="000C3A9A"/>
    <w:rsid w:val="00112FA5"/>
    <w:rsid w:val="001541EF"/>
    <w:rsid w:val="00170D80"/>
    <w:rsid w:val="001942A3"/>
    <w:rsid w:val="001D098F"/>
    <w:rsid w:val="001E204C"/>
    <w:rsid w:val="00206577"/>
    <w:rsid w:val="0025473F"/>
    <w:rsid w:val="002F2E44"/>
    <w:rsid w:val="00343228"/>
    <w:rsid w:val="00380769"/>
    <w:rsid w:val="003C24DF"/>
    <w:rsid w:val="003E3A4F"/>
    <w:rsid w:val="003E66C5"/>
    <w:rsid w:val="00425F2A"/>
    <w:rsid w:val="00452901"/>
    <w:rsid w:val="00462D05"/>
    <w:rsid w:val="004C10C3"/>
    <w:rsid w:val="004D1FDF"/>
    <w:rsid w:val="00502E38"/>
    <w:rsid w:val="005127E3"/>
    <w:rsid w:val="005152F4"/>
    <w:rsid w:val="005C11A7"/>
    <w:rsid w:val="005E1DAB"/>
    <w:rsid w:val="00622595"/>
    <w:rsid w:val="00663AF1"/>
    <w:rsid w:val="006663B1"/>
    <w:rsid w:val="006750C0"/>
    <w:rsid w:val="006A02DB"/>
    <w:rsid w:val="006A0622"/>
    <w:rsid w:val="006A14E0"/>
    <w:rsid w:val="006D4C23"/>
    <w:rsid w:val="006D5DCC"/>
    <w:rsid w:val="006E7E9D"/>
    <w:rsid w:val="006F6A62"/>
    <w:rsid w:val="0070268B"/>
    <w:rsid w:val="00735B87"/>
    <w:rsid w:val="007669AE"/>
    <w:rsid w:val="00775125"/>
    <w:rsid w:val="007B72D1"/>
    <w:rsid w:val="007C02F4"/>
    <w:rsid w:val="007C3E80"/>
    <w:rsid w:val="007E2DB6"/>
    <w:rsid w:val="007F1114"/>
    <w:rsid w:val="00800D5A"/>
    <w:rsid w:val="008046A9"/>
    <w:rsid w:val="008133DD"/>
    <w:rsid w:val="00856F8C"/>
    <w:rsid w:val="0089770C"/>
    <w:rsid w:val="008B40F2"/>
    <w:rsid w:val="00905D10"/>
    <w:rsid w:val="00910B46"/>
    <w:rsid w:val="0091690F"/>
    <w:rsid w:val="009251C0"/>
    <w:rsid w:val="00925352"/>
    <w:rsid w:val="009275AB"/>
    <w:rsid w:val="00986391"/>
    <w:rsid w:val="00A24693"/>
    <w:rsid w:val="00AE1780"/>
    <w:rsid w:val="00AF39E6"/>
    <w:rsid w:val="00B07963"/>
    <w:rsid w:val="00B24CB2"/>
    <w:rsid w:val="00B25020"/>
    <w:rsid w:val="00B5090C"/>
    <w:rsid w:val="00B673C8"/>
    <w:rsid w:val="00B82BAC"/>
    <w:rsid w:val="00B97A71"/>
    <w:rsid w:val="00BE4BD0"/>
    <w:rsid w:val="00BF4E61"/>
    <w:rsid w:val="00C07CF6"/>
    <w:rsid w:val="00C13225"/>
    <w:rsid w:val="00C237ED"/>
    <w:rsid w:val="00C32366"/>
    <w:rsid w:val="00C537E1"/>
    <w:rsid w:val="00C70ED5"/>
    <w:rsid w:val="00C872B4"/>
    <w:rsid w:val="00CC651A"/>
    <w:rsid w:val="00CE3A40"/>
    <w:rsid w:val="00CE5347"/>
    <w:rsid w:val="00D13BC0"/>
    <w:rsid w:val="00D34F90"/>
    <w:rsid w:val="00D412DF"/>
    <w:rsid w:val="00D41D97"/>
    <w:rsid w:val="00D67356"/>
    <w:rsid w:val="00D83012"/>
    <w:rsid w:val="00DA697D"/>
    <w:rsid w:val="00DC0D53"/>
    <w:rsid w:val="00E61AB9"/>
    <w:rsid w:val="00E62002"/>
    <w:rsid w:val="00E70B5E"/>
    <w:rsid w:val="00E73D62"/>
    <w:rsid w:val="00E929D3"/>
    <w:rsid w:val="00F23498"/>
    <w:rsid w:val="00F50EA7"/>
    <w:rsid w:val="00F573AF"/>
    <w:rsid w:val="00FB6C8A"/>
    <w:rsid w:val="00FC4108"/>
    <w:rsid w:val="00FC6EA6"/>
    <w:rsid w:val="00FE12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2D05"/>
    <w:pPr>
      <w:ind w:left="720"/>
      <w:contextualSpacing/>
    </w:pPr>
  </w:style>
  <w:style w:type="paragraph" w:styleId="Header">
    <w:name w:val="header"/>
    <w:basedOn w:val="Normal"/>
    <w:link w:val="HeaderChar"/>
    <w:uiPriority w:val="99"/>
    <w:unhideWhenUsed/>
    <w:rsid w:val="00D673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7356"/>
  </w:style>
  <w:style w:type="paragraph" w:styleId="Footer">
    <w:name w:val="footer"/>
    <w:basedOn w:val="Normal"/>
    <w:link w:val="FooterChar"/>
    <w:uiPriority w:val="99"/>
    <w:unhideWhenUsed/>
    <w:rsid w:val="00D6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7356"/>
  </w:style>
  <w:style w:type="paragraph" w:styleId="BalloonText">
    <w:name w:val="Balloon Text"/>
    <w:basedOn w:val="Normal"/>
    <w:link w:val="BalloonTextChar"/>
    <w:uiPriority w:val="99"/>
    <w:semiHidden/>
    <w:unhideWhenUsed/>
    <w:rsid w:val="00D673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73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2D05"/>
    <w:pPr>
      <w:ind w:left="720"/>
      <w:contextualSpacing/>
    </w:pPr>
  </w:style>
  <w:style w:type="paragraph" w:styleId="Header">
    <w:name w:val="header"/>
    <w:basedOn w:val="Normal"/>
    <w:link w:val="HeaderChar"/>
    <w:uiPriority w:val="99"/>
    <w:unhideWhenUsed/>
    <w:rsid w:val="00D673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7356"/>
  </w:style>
  <w:style w:type="paragraph" w:styleId="Footer">
    <w:name w:val="footer"/>
    <w:basedOn w:val="Normal"/>
    <w:link w:val="FooterChar"/>
    <w:uiPriority w:val="99"/>
    <w:unhideWhenUsed/>
    <w:rsid w:val="00D6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7356"/>
  </w:style>
  <w:style w:type="paragraph" w:styleId="BalloonText">
    <w:name w:val="Balloon Text"/>
    <w:basedOn w:val="Normal"/>
    <w:link w:val="BalloonTextChar"/>
    <w:uiPriority w:val="99"/>
    <w:semiHidden/>
    <w:unhideWhenUsed/>
    <w:rsid w:val="00D673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73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02357">
      <w:bodyDiv w:val="1"/>
      <w:marLeft w:val="0"/>
      <w:marRight w:val="0"/>
      <w:marTop w:val="0"/>
      <w:marBottom w:val="0"/>
      <w:divBdr>
        <w:top w:val="none" w:sz="0" w:space="0" w:color="auto"/>
        <w:left w:val="none" w:sz="0" w:space="0" w:color="auto"/>
        <w:bottom w:val="none" w:sz="0" w:space="0" w:color="auto"/>
        <w:right w:val="none" w:sz="0" w:space="0" w:color="auto"/>
      </w:divBdr>
      <w:divsChild>
        <w:div w:id="980889998">
          <w:marLeft w:val="0"/>
          <w:marRight w:val="0"/>
          <w:marTop w:val="0"/>
          <w:marBottom w:val="0"/>
          <w:divBdr>
            <w:top w:val="none" w:sz="0" w:space="0" w:color="auto"/>
            <w:left w:val="none" w:sz="0" w:space="0" w:color="auto"/>
            <w:bottom w:val="none" w:sz="0" w:space="0" w:color="auto"/>
            <w:right w:val="none" w:sz="0" w:space="0" w:color="auto"/>
          </w:divBdr>
          <w:divsChild>
            <w:div w:id="983436820">
              <w:marLeft w:val="0"/>
              <w:marRight w:val="0"/>
              <w:marTop w:val="0"/>
              <w:marBottom w:val="0"/>
              <w:divBdr>
                <w:top w:val="none" w:sz="0" w:space="0" w:color="auto"/>
                <w:left w:val="none" w:sz="0" w:space="0" w:color="auto"/>
                <w:bottom w:val="none" w:sz="0" w:space="0" w:color="auto"/>
                <w:right w:val="none" w:sz="0" w:space="0" w:color="auto"/>
              </w:divBdr>
            </w:div>
            <w:div w:id="922880192">
              <w:marLeft w:val="0"/>
              <w:marRight w:val="0"/>
              <w:marTop w:val="0"/>
              <w:marBottom w:val="0"/>
              <w:divBdr>
                <w:top w:val="none" w:sz="0" w:space="0" w:color="auto"/>
                <w:left w:val="none" w:sz="0" w:space="0" w:color="auto"/>
                <w:bottom w:val="none" w:sz="0" w:space="0" w:color="auto"/>
                <w:right w:val="none" w:sz="0" w:space="0" w:color="auto"/>
              </w:divBdr>
            </w:div>
          </w:divsChild>
        </w:div>
        <w:div w:id="1530988368">
          <w:marLeft w:val="0"/>
          <w:marRight w:val="0"/>
          <w:marTop w:val="0"/>
          <w:marBottom w:val="0"/>
          <w:divBdr>
            <w:top w:val="none" w:sz="0" w:space="0" w:color="auto"/>
            <w:left w:val="none" w:sz="0" w:space="0" w:color="auto"/>
            <w:bottom w:val="none" w:sz="0" w:space="0" w:color="auto"/>
            <w:right w:val="none" w:sz="0" w:space="0" w:color="auto"/>
          </w:divBdr>
          <w:divsChild>
            <w:div w:id="405883248">
              <w:marLeft w:val="0"/>
              <w:marRight w:val="0"/>
              <w:marTop w:val="0"/>
              <w:marBottom w:val="0"/>
              <w:divBdr>
                <w:top w:val="none" w:sz="0" w:space="0" w:color="auto"/>
                <w:left w:val="none" w:sz="0" w:space="0" w:color="auto"/>
                <w:bottom w:val="none" w:sz="0" w:space="0" w:color="auto"/>
                <w:right w:val="none" w:sz="0" w:space="0" w:color="auto"/>
              </w:divBdr>
            </w:div>
            <w:div w:id="1882666721">
              <w:marLeft w:val="0"/>
              <w:marRight w:val="0"/>
              <w:marTop w:val="0"/>
              <w:marBottom w:val="0"/>
              <w:divBdr>
                <w:top w:val="none" w:sz="0" w:space="0" w:color="auto"/>
                <w:left w:val="none" w:sz="0" w:space="0" w:color="auto"/>
                <w:bottom w:val="none" w:sz="0" w:space="0" w:color="auto"/>
                <w:right w:val="none" w:sz="0" w:space="0" w:color="auto"/>
              </w:divBdr>
              <w:divsChild>
                <w:div w:id="1702315223">
                  <w:marLeft w:val="0"/>
                  <w:marRight w:val="0"/>
                  <w:marTop w:val="0"/>
                  <w:marBottom w:val="0"/>
                  <w:divBdr>
                    <w:top w:val="none" w:sz="0" w:space="0" w:color="auto"/>
                    <w:left w:val="none" w:sz="0" w:space="0" w:color="auto"/>
                    <w:bottom w:val="none" w:sz="0" w:space="0" w:color="auto"/>
                    <w:right w:val="none" w:sz="0" w:space="0" w:color="auto"/>
                  </w:divBdr>
                  <w:divsChild>
                    <w:div w:id="872302012">
                      <w:marLeft w:val="0"/>
                      <w:marRight w:val="0"/>
                      <w:marTop w:val="0"/>
                      <w:marBottom w:val="0"/>
                      <w:divBdr>
                        <w:top w:val="none" w:sz="0" w:space="0" w:color="auto"/>
                        <w:left w:val="none" w:sz="0" w:space="0" w:color="auto"/>
                        <w:bottom w:val="none" w:sz="0" w:space="0" w:color="auto"/>
                        <w:right w:val="none" w:sz="0" w:space="0" w:color="auto"/>
                      </w:divBdr>
                      <w:divsChild>
                        <w:div w:id="16996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7150">
                  <w:marLeft w:val="0"/>
                  <w:marRight w:val="0"/>
                  <w:marTop w:val="0"/>
                  <w:marBottom w:val="0"/>
                  <w:divBdr>
                    <w:top w:val="none" w:sz="0" w:space="0" w:color="auto"/>
                    <w:left w:val="none" w:sz="0" w:space="0" w:color="auto"/>
                    <w:bottom w:val="none" w:sz="0" w:space="0" w:color="auto"/>
                    <w:right w:val="none" w:sz="0" w:space="0" w:color="auto"/>
                  </w:divBdr>
                  <w:divsChild>
                    <w:div w:id="2023435500">
                      <w:marLeft w:val="0"/>
                      <w:marRight w:val="0"/>
                      <w:marTop w:val="0"/>
                      <w:marBottom w:val="0"/>
                      <w:divBdr>
                        <w:top w:val="none" w:sz="0" w:space="0" w:color="auto"/>
                        <w:left w:val="none" w:sz="0" w:space="0" w:color="auto"/>
                        <w:bottom w:val="none" w:sz="0" w:space="0" w:color="auto"/>
                        <w:right w:val="none" w:sz="0" w:space="0" w:color="auto"/>
                      </w:divBdr>
                    </w:div>
                  </w:divsChild>
                </w:div>
                <w:div w:id="143277255">
                  <w:marLeft w:val="0"/>
                  <w:marRight w:val="0"/>
                  <w:marTop w:val="0"/>
                  <w:marBottom w:val="0"/>
                  <w:divBdr>
                    <w:top w:val="none" w:sz="0" w:space="0" w:color="auto"/>
                    <w:left w:val="none" w:sz="0" w:space="0" w:color="auto"/>
                    <w:bottom w:val="none" w:sz="0" w:space="0" w:color="auto"/>
                    <w:right w:val="none" w:sz="0" w:space="0" w:color="auto"/>
                  </w:divBdr>
                  <w:divsChild>
                    <w:div w:id="387413844">
                      <w:marLeft w:val="0"/>
                      <w:marRight w:val="0"/>
                      <w:marTop w:val="0"/>
                      <w:marBottom w:val="0"/>
                      <w:divBdr>
                        <w:top w:val="none" w:sz="0" w:space="0" w:color="auto"/>
                        <w:left w:val="none" w:sz="0" w:space="0" w:color="auto"/>
                        <w:bottom w:val="none" w:sz="0" w:space="0" w:color="auto"/>
                        <w:right w:val="none" w:sz="0" w:space="0" w:color="auto"/>
                      </w:divBdr>
                    </w:div>
                  </w:divsChild>
                </w:div>
                <w:div w:id="1209344480">
                  <w:marLeft w:val="0"/>
                  <w:marRight w:val="0"/>
                  <w:marTop w:val="0"/>
                  <w:marBottom w:val="0"/>
                  <w:divBdr>
                    <w:top w:val="none" w:sz="0" w:space="0" w:color="auto"/>
                    <w:left w:val="none" w:sz="0" w:space="0" w:color="auto"/>
                    <w:bottom w:val="none" w:sz="0" w:space="0" w:color="auto"/>
                    <w:right w:val="none" w:sz="0" w:space="0" w:color="auto"/>
                  </w:divBdr>
                  <w:divsChild>
                    <w:div w:id="1035304247">
                      <w:marLeft w:val="0"/>
                      <w:marRight w:val="0"/>
                      <w:marTop w:val="0"/>
                      <w:marBottom w:val="0"/>
                      <w:divBdr>
                        <w:top w:val="none" w:sz="0" w:space="0" w:color="auto"/>
                        <w:left w:val="none" w:sz="0" w:space="0" w:color="auto"/>
                        <w:bottom w:val="none" w:sz="0" w:space="0" w:color="auto"/>
                        <w:right w:val="none" w:sz="0" w:space="0" w:color="auto"/>
                      </w:divBdr>
                    </w:div>
                  </w:divsChild>
                </w:div>
                <w:div w:id="1313102654">
                  <w:marLeft w:val="0"/>
                  <w:marRight w:val="0"/>
                  <w:marTop w:val="0"/>
                  <w:marBottom w:val="0"/>
                  <w:divBdr>
                    <w:top w:val="none" w:sz="0" w:space="0" w:color="auto"/>
                    <w:left w:val="none" w:sz="0" w:space="0" w:color="auto"/>
                    <w:bottom w:val="none" w:sz="0" w:space="0" w:color="auto"/>
                    <w:right w:val="none" w:sz="0" w:space="0" w:color="auto"/>
                  </w:divBdr>
                  <w:divsChild>
                    <w:div w:id="597098601">
                      <w:marLeft w:val="0"/>
                      <w:marRight w:val="0"/>
                      <w:marTop w:val="0"/>
                      <w:marBottom w:val="0"/>
                      <w:divBdr>
                        <w:top w:val="none" w:sz="0" w:space="0" w:color="auto"/>
                        <w:left w:val="none" w:sz="0" w:space="0" w:color="auto"/>
                        <w:bottom w:val="none" w:sz="0" w:space="0" w:color="auto"/>
                        <w:right w:val="none" w:sz="0" w:space="0" w:color="auto"/>
                      </w:divBdr>
                    </w:div>
                  </w:divsChild>
                </w:div>
                <w:div w:id="437337652">
                  <w:marLeft w:val="0"/>
                  <w:marRight w:val="0"/>
                  <w:marTop w:val="0"/>
                  <w:marBottom w:val="0"/>
                  <w:divBdr>
                    <w:top w:val="none" w:sz="0" w:space="0" w:color="auto"/>
                    <w:left w:val="none" w:sz="0" w:space="0" w:color="auto"/>
                    <w:bottom w:val="none" w:sz="0" w:space="0" w:color="auto"/>
                    <w:right w:val="none" w:sz="0" w:space="0" w:color="auto"/>
                  </w:divBdr>
                  <w:divsChild>
                    <w:div w:id="147284059">
                      <w:marLeft w:val="0"/>
                      <w:marRight w:val="0"/>
                      <w:marTop w:val="0"/>
                      <w:marBottom w:val="0"/>
                      <w:divBdr>
                        <w:top w:val="none" w:sz="0" w:space="0" w:color="auto"/>
                        <w:left w:val="none" w:sz="0" w:space="0" w:color="auto"/>
                        <w:bottom w:val="none" w:sz="0" w:space="0" w:color="auto"/>
                        <w:right w:val="none" w:sz="0" w:space="0" w:color="auto"/>
                      </w:divBdr>
                    </w:div>
                  </w:divsChild>
                </w:div>
                <w:div w:id="285815831">
                  <w:marLeft w:val="0"/>
                  <w:marRight w:val="0"/>
                  <w:marTop w:val="0"/>
                  <w:marBottom w:val="0"/>
                  <w:divBdr>
                    <w:top w:val="none" w:sz="0" w:space="0" w:color="auto"/>
                    <w:left w:val="none" w:sz="0" w:space="0" w:color="auto"/>
                    <w:bottom w:val="none" w:sz="0" w:space="0" w:color="auto"/>
                    <w:right w:val="none" w:sz="0" w:space="0" w:color="auto"/>
                  </w:divBdr>
                  <w:divsChild>
                    <w:div w:id="1155293631">
                      <w:marLeft w:val="0"/>
                      <w:marRight w:val="0"/>
                      <w:marTop w:val="0"/>
                      <w:marBottom w:val="0"/>
                      <w:divBdr>
                        <w:top w:val="none" w:sz="0" w:space="0" w:color="auto"/>
                        <w:left w:val="none" w:sz="0" w:space="0" w:color="auto"/>
                        <w:bottom w:val="none" w:sz="0" w:space="0" w:color="auto"/>
                        <w:right w:val="none" w:sz="0" w:space="0" w:color="auto"/>
                      </w:divBdr>
                      <w:divsChild>
                        <w:div w:id="16367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398446">
                  <w:marLeft w:val="0"/>
                  <w:marRight w:val="0"/>
                  <w:marTop w:val="0"/>
                  <w:marBottom w:val="0"/>
                  <w:divBdr>
                    <w:top w:val="none" w:sz="0" w:space="0" w:color="auto"/>
                    <w:left w:val="none" w:sz="0" w:space="0" w:color="auto"/>
                    <w:bottom w:val="none" w:sz="0" w:space="0" w:color="auto"/>
                    <w:right w:val="none" w:sz="0" w:space="0" w:color="auto"/>
                  </w:divBdr>
                  <w:divsChild>
                    <w:div w:id="18679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464066">
      <w:bodyDiv w:val="1"/>
      <w:marLeft w:val="0"/>
      <w:marRight w:val="0"/>
      <w:marTop w:val="0"/>
      <w:marBottom w:val="0"/>
      <w:divBdr>
        <w:top w:val="none" w:sz="0" w:space="0" w:color="auto"/>
        <w:left w:val="none" w:sz="0" w:space="0" w:color="auto"/>
        <w:bottom w:val="none" w:sz="0" w:space="0" w:color="auto"/>
        <w:right w:val="none" w:sz="0" w:space="0" w:color="auto"/>
      </w:divBdr>
      <w:divsChild>
        <w:div w:id="1132871554">
          <w:marLeft w:val="0"/>
          <w:marRight w:val="0"/>
          <w:marTop w:val="0"/>
          <w:marBottom w:val="0"/>
          <w:divBdr>
            <w:top w:val="none" w:sz="0" w:space="0" w:color="auto"/>
            <w:left w:val="none" w:sz="0" w:space="0" w:color="auto"/>
            <w:bottom w:val="none" w:sz="0" w:space="0" w:color="auto"/>
            <w:right w:val="none" w:sz="0" w:space="0" w:color="auto"/>
          </w:divBdr>
          <w:divsChild>
            <w:div w:id="1278875052">
              <w:marLeft w:val="0"/>
              <w:marRight w:val="0"/>
              <w:marTop w:val="0"/>
              <w:marBottom w:val="0"/>
              <w:divBdr>
                <w:top w:val="none" w:sz="0" w:space="0" w:color="auto"/>
                <w:left w:val="none" w:sz="0" w:space="0" w:color="auto"/>
                <w:bottom w:val="none" w:sz="0" w:space="0" w:color="auto"/>
                <w:right w:val="none" w:sz="0" w:space="0" w:color="auto"/>
              </w:divBdr>
              <w:divsChild>
                <w:div w:id="1507818510">
                  <w:marLeft w:val="0"/>
                  <w:marRight w:val="0"/>
                  <w:marTop w:val="0"/>
                  <w:marBottom w:val="0"/>
                  <w:divBdr>
                    <w:top w:val="none" w:sz="0" w:space="0" w:color="auto"/>
                    <w:left w:val="none" w:sz="0" w:space="0" w:color="auto"/>
                    <w:bottom w:val="none" w:sz="0" w:space="0" w:color="auto"/>
                    <w:right w:val="none" w:sz="0" w:space="0" w:color="auto"/>
                  </w:divBdr>
                </w:div>
              </w:divsChild>
            </w:div>
            <w:div w:id="716200294">
              <w:marLeft w:val="0"/>
              <w:marRight w:val="0"/>
              <w:marTop w:val="0"/>
              <w:marBottom w:val="0"/>
              <w:divBdr>
                <w:top w:val="none" w:sz="0" w:space="0" w:color="auto"/>
                <w:left w:val="none" w:sz="0" w:space="0" w:color="auto"/>
                <w:bottom w:val="none" w:sz="0" w:space="0" w:color="auto"/>
                <w:right w:val="none" w:sz="0" w:space="0" w:color="auto"/>
              </w:divBdr>
              <w:divsChild>
                <w:div w:id="1937900034">
                  <w:marLeft w:val="0"/>
                  <w:marRight w:val="0"/>
                  <w:marTop w:val="0"/>
                  <w:marBottom w:val="0"/>
                  <w:divBdr>
                    <w:top w:val="none" w:sz="0" w:space="0" w:color="auto"/>
                    <w:left w:val="none" w:sz="0" w:space="0" w:color="auto"/>
                    <w:bottom w:val="none" w:sz="0" w:space="0" w:color="auto"/>
                    <w:right w:val="none" w:sz="0" w:space="0" w:color="auto"/>
                  </w:divBdr>
                </w:div>
                <w:div w:id="547188254">
                  <w:marLeft w:val="0"/>
                  <w:marRight w:val="0"/>
                  <w:marTop w:val="0"/>
                  <w:marBottom w:val="0"/>
                  <w:divBdr>
                    <w:top w:val="none" w:sz="0" w:space="0" w:color="auto"/>
                    <w:left w:val="none" w:sz="0" w:space="0" w:color="auto"/>
                    <w:bottom w:val="none" w:sz="0" w:space="0" w:color="auto"/>
                    <w:right w:val="none" w:sz="0" w:space="0" w:color="auto"/>
                  </w:divBdr>
                  <w:divsChild>
                    <w:div w:id="294066156">
                      <w:marLeft w:val="0"/>
                      <w:marRight w:val="0"/>
                      <w:marTop w:val="0"/>
                      <w:marBottom w:val="0"/>
                      <w:divBdr>
                        <w:top w:val="none" w:sz="0" w:space="0" w:color="auto"/>
                        <w:left w:val="none" w:sz="0" w:space="0" w:color="auto"/>
                        <w:bottom w:val="none" w:sz="0" w:space="0" w:color="auto"/>
                        <w:right w:val="none" w:sz="0" w:space="0" w:color="auto"/>
                      </w:divBdr>
                      <w:divsChild>
                        <w:div w:id="559823753">
                          <w:marLeft w:val="0"/>
                          <w:marRight w:val="0"/>
                          <w:marTop w:val="0"/>
                          <w:marBottom w:val="0"/>
                          <w:divBdr>
                            <w:top w:val="none" w:sz="0" w:space="0" w:color="auto"/>
                            <w:left w:val="none" w:sz="0" w:space="0" w:color="auto"/>
                            <w:bottom w:val="none" w:sz="0" w:space="0" w:color="auto"/>
                            <w:right w:val="none" w:sz="0" w:space="0" w:color="auto"/>
                          </w:divBdr>
                        </w:div>
                      </w:divsChild>
                    </w:div>
                    <w:div w:id="623926453">
                      <w:marLeft w:val="0"/>
                      <w:marRight w:val="0"/>
                      <w:marTop w:val="0"/>
                      <w:marBottom w:val="0"/>
                      <w:divBdr>
                        <w:top w:val="none" w:sz="0" w:space="0" w:color="auto"/>
                        <w:left w:val="none" w:sz="0" w:space="0" w:color="auto"/>
                        <w:bottom w:val="none" w:sz="0" w:space="0" w:color="auto"/>
                        <w:right w:val="none" w:sz="0" w:space="0" w:color="auto"/>
                      </w:divBdr>
                      <w:divsChild>
                        <w:div w:id="2109305048">
                          <w:marLeft w:val="0"/>
                          <w:marRight w:val="0"/>
                          <w:marTop w:val="0"/>
                          <w:marBottom w:val="0"/>
                          <w:divBdr>
                            <w:top w:val="none" w:sz="0" w:space="0" w:color="auto"/>
                            <w:left w:val="none" w:sz="0" w:space="0" w:color="auto"/>
                            <w:bottom w:val="none" w:sz="0" w:space="0" w:color="auto"/>
                            <w:right w:val="none" w:sz="0" w:space="0" w:color="auto"/>
                          </w:divBdr>
                          <w:divsChild>
                            <w:div w:id="92330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534180">
                      <w:marLeft w:val="0"/>
                      <w:marRight w:val="0"/>
                      <w:marTop w:val="0"/>
                      <w:marBottom w:val="0"/>
                      <w:divBdr>
                        <w:top w:val="none" w:sz="0" w:space="0" w:color="auto"/>
                        <w:left w:val="none" w:sz="0" w:space="0" w:color="auto"/>
                        <w:bottom w:val="none" w:sz="0" w:space="0" w:color="auto"/>
                        <w:right w:val="none" w:sz="0" w:space="0" w:color="auto"/>
                      </w:divBdr>
                      <w:divsChild>
                        <w:div w:id="86811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26079">
          <w:marLeft w:val="0"/>
          <w:marRight w:val="0"/>
          <w:marTop w:val="0"/>
          <w:marBottom w:val="0"/>
          <w:divBdr>
            <w:top w:val="none" w:sz="0" w:space="0" w:color="auto"/>
            <w:left w:val="none" w:sz="0" w:space="0" w:color="auto"/>
            <w:bottom w:val="none" w:sz="0" w:space="0" w:color="auto"/>
            <w:right w:val="none" w:sz="0" w:space="0" w:color="auto"/>
          </w:divBdr>
          <w:divsChild>
            <w:div w:id="1823152110">
              <w:marLeft w:val="0"/>
              <w:marRight w:val="0"/>
              <w:marTop w:val="0"/>
              <w:marBottom w:val="0"/>
              <w:divBdr>
                <w:top w:val="none" w:sz="0" w:space="0" w:color="auto"/>
                <w:left w:val="none" w:sz="0" w:space="0" w:color="auto"/>
                <w:bottom w:val="none" w:sz="0" w:space="0" w:color="auto"/>
                <w:right w:val="none" w:sz="0" w:space="0" w:color="auto"/>
              </w:divBdr>
              <w:divsChild>
                <w:div w:id="20049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773237">
      <w:bodyDiv w:val="1"/>
      <w:marLeft w:val="0"/>
      <w:marRight w:val="0"/>
      <w:marTop w:val="0"/>
      <w:marBottom w:val="0"/>
      <w:divBdr>
        <w:top w:val="none" w:sz="0" w:space="0" w:color="auto"/>
        <w:left w:val="none" w:sz="0" w:space="0" w:color="auto"/>
        <w:bottom w:val="none" w:sz="0" w:space="0" w:color="auto"/>
        <w:right w:val="none" w:sz="0" w:space="0" w:color="auto"/>
      </w:divBdr>
      <w:divsChild>
        <w:div w:id="1010716423">
          <w:marLeft w:val="0"/>
          <w:marRight w:val="0"/>
          <w:marTop w:val="0"/>
          <w:marBottom w:val="0"/>
          <w:divBdr>
            <w:top w:val="none" w:sz="0" w:space="0" w:color="auto"/>
            <w:left w:val="none" w:sz="0" w:space="0" w:color="auto"/>
            <w:bottom w:val="none" w:sz="0" w:space="0" w:color="auto"/>
            <w:right w:val="none" w:sz="0" w:space="0" w:color="auto"/>
          </w:divBdr>
          <w:divsChild>
            <w:div w:id="1865435026">
              <w:marLeft w:val="0"/>
              <w:marRight w:val="0"/>
              <w:marTop w:val="0"/>
              <w:marBottom w:val="0"/>
              <w:divBdr>
                <w:top w:val="none" w:sz="0" w:space="0" w:color="auto"/>
                <w:left w:val="none" w:sz="0" w:space="0" w:color="auto"/>
                <w:bottom w:val="none" w:sz="0" w:space="0" w:color="auto"/>
                <w:right w:val="none" w:sz="0" w:space="0" w:color="auto"/>
              </w:divBdr>
              <w:divsChild>
                <w:div w:id="1879317145">
                  <w:marLeft w:val="0"/>
                  <w:marRight w:val="0"/>
                  <w:marTop w:val="0"/>
                  <w:marBottom w:val="0"/>
                  <w:divBdr>
                    <w:top w:val="none" w:sz="0" w:space="0" w:color="auto"/>
                    <w:left w:val="none" w:sz="0" w:space="0" w:color="auto"/>
                    <w:bottom w:val="none" w:sz="0" w:space="0" w:color="auto"/>
                    <w:right w:val="none" w:sz="0" w:space="0" w:color="auto"/>
                  </w:divBdr>
                </w:div>
              </w:divsChild>
            </w:div>
            <w:div w:id="1514148403">
              <w:marLeft w:val="0"/>
              <w:marRight w:val="0"/>
              <w:marTop w:val="0"/>
              <w:marBottom w:val="0"/>
              <w:divBdr>
                <w:top w:val="none" w:sz="0" w:space="0" w:color="auto"/>
                <w:left w:val="none" w:sz="0" w:space="0" w:color="auto"/>
                <w:bottom w:val="none" w:sz="0" w:space="0" w:color="auto"/>
                <w:right w:val="none" w:sz="0" w:space="0" w:color="auto"/>
              </w:divBdr>
              <w:divsChild>
                <w:div w:id="1177112129">
                  <w:marLeft w:val="0"/>
                  <w:marRight w:val="0"/>
                  <w:marTop w:val="0"/>
                  <w:marBottom w:val="0"/>
                  <w:divBdr>
                    <w:top w:val="none" w:sz="0" w:space="0" w:color="auto"/>
                    <w:left w:val="none" w:sz="0" w:space="0" w:color="auto"/>
                    <w:bottom w:val="none" w:sz="0" w:space="0" w:color="auto"/>
                    <w:right w:val="none" w:sz="0" w:space="0" w:color="auto"/>
                  </w:divBdr>
                </w:div>
                <w:div w:id="510990190">
                  <w:marLeft w:val="0"/>
                  <w:marRight w:val="0"/>
                  <w:marTop w:val="0"/>
                  <w:marBottom w:val="0"/>
                  <w:divBdr>
                    <w:top w:val="none" w:sz="0" w:space="0" w:color="auto"/>
                    <w:left w:val="none" w:sz="0" w:space="0" w:color="auto"/>
                    <w:bottom w:val="none" w:sz="0" w:space="0" w:color="auto"/>
                    <w:right w:val="none" w:sz="0" w:space="0" w:color="auto"/>
                  </w:divBdr>
                  <w:divsChild>
                    <w:div w:id="2108381903">
                      <w:marLeft w:val="0"/>
                      <w:marRight w:val="0"/>
                      <w:marTop w:val="0"/>
                      <w:marBottom w:val="0"/>
                      <w:divBdr>
                        <w:top w:val="none" w:sz="0" w:space="0" w:color="auto"/>
                        <w:left w:val="none" w:sz="0" w:space="0" w:color="auto"/>
                        <w:bottom w:val="none" w:sz="0" w:space="0" w:color="auto"/>
                        <w:right w:val="none" w:sz="0" w:space="0" w:color="auto"/>
                      </w:divBdr>
                      <w:divsChild>
                        <w:div w:id="1986425237">
                          <w:marLeft w:val="0"/>
                          <w:marRight w:val="0"/>
                          <w:marTop w:val="0"/>
                          <w:marBottom w:val="0"/>
                          <w:divBdr>
                            <w:top w:val="none" w:sz="0" w:space="0" w:color="auto"/>
                            <w:left w:val="none" w:sz="0" w:space="0" w:color="auto"/>
                            <w:bottom w:val="none" w:sz="0" w:space="0" w:color="auto"/>
                            <w:right w:val="none" w:sz="0" w:space="0" w:color="auto"/>
                          </w:divBdr>
                          <w:divsChild>
                            <w:div w:id="106996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923316">
                      <w:marLeft w:val="0"/>
                      <w:marRight w:val="0"/>
                      <w:marTop w:val="0"/>
                      <w:marBottom w:val="0"/>
                      <w:divBdr>
                        <w:top w:val="none" w:sz="0" w:space="0" w:color="auto"/>
                        <w:left w:val="none" w:sz="0" w:space="0" w:color="auto"/>
                        <w:bottom w:val="none" w:sz="0" w:space="0" w:color="auto"/>
                        <w:right w:val="none" w:sz="0" w:space="0" w:color="auto"/>
                      </w:divBdr>
                      <w:divsChild>
                        <w:div w:id="1297491183">
                          <w:marLeft w:val="0"/>
                          <w:marRight w:val="0"/>
                          <w:marTop w:val="0"/>
                          <w:marBottom w:val="0"/>
                          <w:divBdr>
                            <w:top w:val="none" w:sz="0" w:space="0" w:color="auto"/>
                            <w:left w:val="none" w:sz="0" w:space="0" w:color="auto"/>
                            <w:bottom w:val="none" w:sz="0" w:space="0" w:color="auto"/>
                            <w:right w:val="none" w:sz="0" w:space="0" w:color="auto"/>
                          </w:divBdr>
                          <w:divsChild>
                            <w:div w:id="141258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4764">
                      <w:marLeft w:val="0"/>
                      <w:marRight w:val="0"/>
                      <w:marTop w:val="0"/>
                      <w:marBottom w:val="0"/>
                      <w:divBdr>
                        <w:top w:val="none" w:sz="0" w:space="0" w:color="auto"/>
                        <w:left w:val="none" w:sz="0" w:space="0" w:color="auto"/>
                        <w:bottom w:val="none" w:sz="0" w:space="0" w:color="auto"/>
                        <w:right w:val="none" w:sz="0" w:space="0" w:color="auto"/>
                      </w:divBdr>
                      <w:divsChild>
                        <w:div w:id="870609715">
                          <w:marLeft w:val="0"/>
                          <w:marRight w:val="0"/>
                          <w:marTop w:val="0"/>
                          <w:marBottom w:val="0"/>
                          <w:divBdr>
                            <w:top w:val="none" w:sz="0" w:space="0" w:color="auto"/>
                            <w:left w:val="none" w:sz="0" w:space="0" w:color="auto"/>
                            <w:bottom w:val="none" w:sz="0" w:space="0" w:color="auto"/>
                            <w:right w:val="none" w:sz="0" w:space="0" w:color="auto"/>
                          </w:divBdr>
                        </w:div>
                      </w:divsChild>
                    </w:div>
                    <w:div w:id="855578316">
                      <w:marLeft w:val="0"/>
                      <w:marRight w:val="0"/>
                      <w:marTop w:val="0"/>
                      <w:marBottom w:val="0"/>
                      <w:divBdr>
                        <w:top w:val="none" w:sz="0" w:space="0" w:color="auto"/>
                        <w:left w:val="none" w:sz="0" w:space="0" w:color="auto"/>
                        <w:bottom w:val="none" w:sz="0" w:space="0" w:color="auto"/>
                        <w:right w:val="none" w:sz="0" w:space="0" w:color="auto"/>
                      </w:divBdr>
                      <w:divsChild>
                        <w:div w:id="949971703">
                          <w:marLeft w:val="0"/>
                          <w:marRight w:val="0"/>
                          <w:marTop w:val="0"/>
                          <w:marBottom w:val="0"/>
                          <w:divBdr>
                            <w:top w:val="none" w:sz="0" w:space="0" w:color="auto"/>
                            <w:left w:val="none" w:sz="0" w:space="0" w:color="auto"/>
                            <w:bottom w:val="none" w:sz="0" w:space="0" w:color="auto"/>
                            <w:right w:val="none" w:sz="0" w:space="0" w:color="auto"/>
                          </w:divBdr>
                          <w:divsChild>
                            <w:div w:id="41579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3300">
                      <w:marLeft w:val="0"/>
                      <w:marRight w:val="0"/>
                      <w:marTop w:val="0"/>
                      <w:marBottom w:val="0"/>
                      <w:divBdr>
                        <w:top w:val="none" w:sz="0" w:space="0" w:color="auto"/>
                        <w:left w:val="none" w:sz="0" w:space="0" w:color="auto"/>
                        <w:bottom w:val="none" w:sz="0" w:space="0" w:color="auto"/>
                        <w:right w:val="none" w:sz="0" w:space="0" w:color="auto"/>
                      </w:divBdr>
                      <w:divsChild>
                        <w:div w:id="1780876591">
                          <w:marLeft w:val="0"/>
                          <w:marRight w:val="0"/>
                          <w:marTop w:val="0"/>
                          <w:marBottom w:val="0"/>
                          <w:divBdr>
                            <w:top w:val="none" w:sz="0" w:space="0" w:color="auto"/>
                            <w:left w:val="none" w:sz="0" w:space="0" w:color="auto"/>
                            <w:bottom w:val="none" w:sz="0" w:space="0" w:color="auto"/>
                            <w:right w:val="none" w:sz="0" w:space="0" w:color="auto"/>
                          </w:divBdr>
                          <w:divsChild>
                            <w:div w:id="53269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469365">
                      <w:marLeft w:val="0"/>
                      <w:marRight w:val="0"/>
                      <w:marTop w:val="0"/>
                      <w:marBottom w:val="0"/>
                      <w:divBdr>
                        <w:top w:val="none" w:sz="0" w:space="0" w:color="auto"/>
                        <w:left w:val="none" w:sz="0" w:space="0" w:color="auto"/>
                        <w:bottom w:val="none" w:sz="0" w:space="0" w:color="auto"/>
                        <w:right w:val="none" w:sz="0" w:space="0" w:color="auto"/>
                      </w:divBdr>
                      <w:divsChild>
                        <w:div w:id="1257667565">
                          <w:marLeft w:val="0"/>
                          <w:marRight w:val="0"/>
                          <w:marTop w:val="0"/>
                          <w:marBottom w:val="0"/>
                          <w:divBdr>
                            <w:top w:val="none" w:sz="0" w:space="0" w:color="auto"/>
                            <w:left w:val="none" w:sz="0" w:space="0" w:color="auto"/>
                            <w:bottom w:val="none" w:sz="0" w:space="0" w:color="auto"/>
                            <w:right w:val="none" w:sz="0" w:space="0" w:color="auto"/>
                          </w:divBdr>
                          <w:divsChild>
                            <w:div w:id="1244949076">
                              <w:marLeft w:val="0"/>
                              <w:marRight w:val="0"/>
                              <w:marTop w:val="0"/>
                              <w:marBottom w:val="0"/>
                              <w:divBdr>
                                <w:top w:val="none" w:sz="0" w:space="0" w:color="auto"/>
                                <w:left w:val="none" w:sz="0" w:space="0" w:color="auto"/>
                                <w:bottom w:val="none" w:sz="0" w:space="0" w:color="auto"/>
                                <w:right w:val="none" w:sz="0" w:space="0" w:color="auto"/>
                              </w:divBdr>
                              <w:divsChild>
                                <w:div w:id="40095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8853906">
          <w:marLeft w:val="0"/>
          <w:marRight w:val="0"/>
          <w:marTop w:val="0"/>
          <w:marBottom w:val="0"/>
          <w:divBdr>
            <w:top w:val="none" w:sz="0" w:space="0" w:color="auto"/>
            <w:left w:val="none" w:sz="0" w:space="0" w:color="auto"/>
            <w:bottom w:val="none" w:sz="0" w:space="0" w:color="auto"/>
            <w:right w:val="none" w:sz="0" w:space="0" w:color="auto"/>
          </w:divBdr>
          <w:divsChild>
            <w:div w:id="944075136">
              <w:marLeft w:val="0"/>
              <w:marRight w:val="0"/>
              <w:marTop w:val="0"/>
              <w:marBottom w:val="0"/>
              <w:divBdr>
                <w:top w:val="none" w:sz="0" w:space="0" w:color="auto"/>
                <w:left w:val="none" w:sz="0" w:space="0" w:color="auto"/>
                <w:bottom w:val="none" w:sz="0" w:space="0" w:color="auto"/>
                <w:right w:val="none" w:sz="0" w:space="0" w:color="auto"/>
              </w:divBdr>
              <w:divsChild>
                <w:div w:id="1816337755">
                  <w:marLeft w:val="0"/>
                  <w:marRight w:val="0"/>
                  <w:marTop w:val="0"/>
                  <w:marBottom w:val="0"/>
                  <w:divBdr>
                    <w:top w:val="none" w:sz="0" w:space="0" w:color="auto"/>
                    <w:left w:val="none" w:sz="0" w:space="0" w:color="auto"/>
                    <w:bottom w:val="none" w:sz="0" w:space="0" w:color="auto"/>
                    <w:right w:val="none" w:sz="0" w:space="0" w:color="auto"/>
                  </w:divBdr>
                </w:div>
              </w:divsChild>
            </w:div>
            <w:div w:id="1848904825">
              <w:marLeft w:val="0"/>
              <w:marRight w:val="0"/>
              <w:marTop w:val="0"/>
              <w:marBottom w:val="0"/>
              <w:divBdr>
                <w:top w:val="none" w:sz="0" w:space="0" w:color="auto"/>
                <w:left w:val="none" w:sz="0" w:space="0" w:color="auto"/>
                <w:bottom w:val="none" w:sz="0" w:space="0" w:color="auto"/>
                <w:right w:val="none" w:sz="0" w:space="0" w:color="auto"/>
              </w:divBdr>
              <w:divsChild>
                <w:div w:id="1385906958">
                  <w:marLeft w:val="0"/>
                  <w:marRight w:val="0"/>
                  <w:marTop w:val="0"/>
                  <w:marBottom w:val="0"/>
                  <w:divBdr>
                    <w:top w:val="none" w:sz="0" w:space="0" w:color="auto"/>
                    <w:left w:val="none" w:sz="0" w:space="0" w:color="auto"/>
                    <w:bottom w:val="none" w:sz="0" w:space="0" w:color="auto"/>
                    <w:right w:val="none" w:sz="0" w:space="0" w:color="auto"/>
                  </w:divBdr>
                </w:div>
                <w:div w:id="791479432">
                  <w:marLeft w:val="0"/>
                  <w:marRight w:val="0"/>
                  <w:marTop w:val="0"/>
                  <w:marBottom w:val="0"/>
                  <w:divBdr>
                    <w:top w:val="none" w:sz="0" w:space="0" w:color="auto"/>
                    <w:left w:val="none" w:sz="0" w:space="0" w:color="auto"/>
                    <w:bottom w:val="none" w:sz="0" w:space="0" w:color="auto"/>
                    <w:right w:val="none" w:sz="0" w:space="0" w:color="auto"/>
                  </w:divBdr>
                  <w:divsChild>
                    <w:div w:id="122385410">
                      <w:marLeft w:val="0"/>
                      <w:marRight w:val="0"/>
                      <w:marTop w:val="0"/>
                      <w:marBottom w:val="0"/>
                      <w:divBdr>
                        <w:top w:val="none" w:sz="0" w:space="0" w:color="auto"/>
                        <w:left w:val="none" w:sz="0" w:space="0" w:color="auto"/>
                        <w:bottom w:val="none" w:sz="0" w:space="0" w:color="auto"/>
                        <w:right w:val="none" w:sz="0" w:space="0" w:color="auto"/>
                      </w:divBdr>
                      <w:divsChild>
                        <w:div w:id="1338776111">
                          <w:marLeft w:val="0"/>
                          <w:marRight w:val="0"/>
                          <w:marTop w:val="0"/>
                          <w:marBottom w:val="0"/>
                          <w:divBdr>
                            <w:top w:val="none" w:sz="0" w:space="0" w:color="auto"/>
                            <w:left w:val="none" w:sz="0" w:space="0" w:color="auto"/>
                            <w:bottom w:val="none" w:sz="0" w:space="0" w:color="auto"/>
                            <w:right w:val="none" w:sz="0" w:space="0" w:color="auto"/>
                          </w:divBdr>
                          <w:divsChild>
                            <w:div w:id="632757666">
                              <w:marLeft w:val="0"/>
                              <w:marRight w:val="0"/>
                              <w:marTop w:val="0"/>
                              <w:marBottom w:val="0"/>
                              <w:divBdr>
                                <w:top w:val="none" w:sz="0" w:space="0" w:color="auto"/>
                                <w:left w:val="none" w:sz="0" w:space="0" w:color="auto"/>
                                <w:bottom w:val="none" w:sz="0" w:space="0" w:color="auto"/>
                                <w:right w:val="none" w:sz="0" w:space="0" w:color="auto"/>
                              </w:divBdr>
                              <w:divsChild>
                                <w:div w:id="1792747313">
                                  <w:marLeft w:val="0"/>
                                  <w:marRight w:val="0"/>
                                  <w:marTop w:val="0"/>
                                  <w:marBottom w:val="0"/>
                                  <w:divBdr>
                                    <w:top w:val="none" w:sz="0" w:space="0" w:color="auto"/>
                                    <w:left w:val="none" w:sz="0" w:space="0" w:color="auto"/>
                                    <w:bottom w:val="none" w:sz="0" w:space="0" w:color="auto"/>
                                    <w:right w:val="none" w:sz="0" w:space="0" w:color="auto"/>
                                  </w:divBdr>
                                  <w:divsChild>
                                    <w:div w:id="1948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0197">
                              <w:marLeft w:val="0"/>
                              <w:marRight w:val="0"/>
                              <w:marTop w:val="0"/>
                              <w:marBottom w:val="0"/>
                              <w:divBdr>
                                <w:top w:val="none" w:sz="0" w:space="0" w:color="auto"/>
                                <w:left w:val="none" w:sz="0" w:space="0" w:color="auto"/>
                                <w:bottom w:val="none" w:sz="0" w:space="0" w:color="auto"/>
                                <w:right w:val="none" w:sz="0" w:space="0" w:color="auto"/>
                              </w:divBdr>
                              <w:divsChild>
                                <w:div w:id="741408831">
                                  <w:marLeft w:val="0"/>
                                  <w:marRight w:val="0"/>
                                  <w:marTop w:val="0"/>
                                  <w:marBottom w:val="0"/>
                                  <w:divBdr>
                                    <w:top w:val="none" w:sz="0" w:space="0" w:color="auto"/>
                                    <w:left w:val="none" w:sz="0" w:space="0" w:color="auto"/>
                                    <w:bottom w:val="none" w:sz="0" w:space="0" w:color="auto"/>
                                    <w:right w:val="none" w:sz="0" w:space="0" w:color="auto"/>
                                  </w:divBdr>
                                  <w:divsChild>
                                    <w:div w:id="164227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20355">
                      <w:marLeft w:val="0"/>
                      <w:marRight w:val="0"/>
                      <w:marTop w:val="0"/>
                      <w:marBottom w:val="0"/>
                      <w:divBdr>
                        <w:top w:val="none" w:sz="0" w:space="0" w:color="auto"/>
                        <w:left w:val="none" w:sz="0" w:space="0" w:color="auto"/>
                        <w:bottom w:val="none" w:sz="0" w:space="0" w:color="auto"/>
                        <w:right w:val="none" w:sz="0" w:space="0" w:color="auto"/>
                      </w:divBdr>
                      <w:divsChild>
                        <w:div w:id="7122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61974">
      <w:bodyDiv w:val="1"/>
      <w:marLeft w:val="0"/>
      <w:marRight w:val="0"/>
      <w:marTop w:val="0"/>
      <w:marBottom w:val="0"/>
      <w:divBdr>
        <w:top w:val="none" w:sz="0" w:space="0" w:color="auto"/>
        <w:left w:val="none" w:sz="0" w:space="0" w:color="auto"/>
        <w:bottom w:val="none" w:sz="0" w:space="0" w:color="auto"/>
        <w:right w:val="none" w:sz="0" w:space="0" w:color="auto"/>
      </w:divBdr>
    </w:div>
    <w:div w:id="2120029425">
      <w:bodyDiv w:val="1"/>
      <w:marLeft w:val="0"/>
      <w:marRight w:val="0"/>
      <w:marTop w:val="0"/>
      <w:marBottom w:val="0"/>
      <w:divBdr>
        <w:top w:val="none" w:sz="0" w:space="0" w:color="auto"/>
        <w:left w:val="none" w:sz="0" w:space="0" w:color="auto"/>
        <w:bottom w:val="none" w:sz="0" w:space="0" w:color="auto"/>
        <w:right w:val="none" w:sz="0" w:space="0" w:color="auto"/>
      </w:divBdr>
      <w:divsChild>
        <w:div w:id="1040398835">
          <w:marLeft w:val="0"/>
          <w:marRight w:val="0"/>
          <w:marTop w:val="0"/>
          <w:marBottom w:val="0"/>
          <w:divBdr>
            <w:top w:val="none" w:sz="0" w:space="0" w:color="auto"/>
            <w:left w:val="none" w:sz="0" w:space="0" w:color="auto"/>
            <w:bottom w:val="none" w:sz="0" w:space="0" w:color="auto"/>
            <w:right w:val="none" w:sz="0" w:space="0" w:color="auto"/>
          </w:divBdr>
          <w:divsChild>
            <w:div w:id="94642451">
              <w:marLeft w:val="0"/>
              <w:marRight w:val="0"/>
              <w:marTop w:val="0"/>
              <w:marBottom w:val="0"/>
              <w:divBdr>
                <w:top w:val="none" w:sz="0" w:space="0" w:color="auto"/>
                <w:left w:val="none" w:sz="0" w:space="0" w:color="auto"/>
                <w:bottom w:val="none" w:sz="0" w:space="0" w:color="auto"/>
                <w:right w:val="none" w:sz="0" w:space="0" w:color="auto"/>
              </w:divBdr>
            </w:div>
            <w:div w:id="1372875773">
              <w:marLeft w:val="0"/>
              <w:marRight w:val="0"/>
              <w:marTop w:val="0"/>
              <w:marBottom w:val="0"/>
              <w:divBdr>
                <w:top w:val="none" w:sz="0" w:space="0" w:color="auto"/>
                <w:left w:val="none" w:sz="0" w:space="0" w:color="auto"/>
                <w:bottom w:val="none" w:sz="0" w:space="0" w:color="auto"/>
                <w:right w:val="none" w:sz="0" w:space="0" w:color="auto"/>
              </w:divBdr>
            </w:div>
            <w:div w:id="1276905751">
              <w:marLeft w:val="0"/>
              <w:marRight w:val="0"/>
              <w:marTop w:val="0"/>
              <w:marBottom w:val="0"/>
              <w:divBdr>
                <w:top w:val="none" w:sz="0" w:space="0" w:color="auto"/>
                <w:left w:val="none" w:sz="0" w:space="0" w:color="auto"/>
                <w:bottom w:val="none" w:sz="0" w:space="0" w:color="auto"/>
                <w:right w:val="none" w:sz="0" w:space="0" w:color="auto"/>
              </w:divBdr>
            </w:div>
          </w:divsChild>
        </w:div>
        <w:div w:id="549419857">
          <w:marLeft w:val="0"/>
          <w:marRight w:val="0"/>
          <w:marTop w:val="0"/>
          <w:marBottom w:val="0"/>
          <w:divBdr>
            <w:top w:val="none" w:sz="0" w:space="0" w:color="auto"/>
            <w:left w:val="none" w:sz="0" w:space="0" w:color="auto"/>
            <w:bottom w:val="none" w:sz="0" w:space="0" w:color="auto"/>
            <w:right w:val="none" w:sz="0" w:space="0" w:color="auto"/>
          </w:divBdr>
          <w:divsChild>
            <w:div w:id="710426322">
              <w:marLeft w:val="0"/>
              <w:marRight w:val="0"/>
              <w:marTop w:val="0"/>
              <w:marBottom w:val="0"/>
              <w:divBdr>
                <w:top w:val="none" w:sz="0" w:space="0" w:color="auto"/>
                <w:left w:val="none" w:sz="0" w:space="0" w:color="auto"/>
                <w:bottom w:val="none" w:sz="0" w:space="0" w:color="auto"/>
                <w:right w:val="none" w:sz="0" w:space="0" w:color="auto"/>
              </w:divBdr>
            </w:div>
            <w:div w:id="167700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B8256-5216-4AA9-8F69-2BC022721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2</cp:revision>
  <cp:lastPrinted>2017-03-15T13:57:00Z</cp:lastPrinted>
  <dcterms:created xsi:type="dcterms:W3CDTF">2017-04-22T11:40:00Z</dcterms:created>
  <dcterms:modified xsi:type="dcterms:W3CDTF">2017-04-22T11:40:00Z</dcterms:modified>
</cp:coreProperties>
</file>